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DA7E82" w14:textId="77777777" w:rsidR="005028EE" w:rsidRDefault="00E80351">
      <w:pPr>
        <w:pStyle w:val="Heading1"/>
        <w:divId w:val="15352063"/>
        <w:rPr>
          <w:rFonts w:ascii="Verdana" w:eastAsia="Times New Roman" w:hAnsi="Verdana" w:cs="Times New Roman"/>
          <w:color w:val="000000"/>
          <w:lang w:val="en"/>
        </w:rPr>
      </w:pPr>
      <w:bookmarkStart w:id="0" w:name="_GoBack"/>
      <w:bookmarkEnd w:id="0"/>
      <w:r>
        <w:rPr>
          <w:rFonts w:ascii="Verdana" w:eastAsia="Times New Roman" w:hAnsi="Verdana" w:cs="Times New Roman"/>
          <w:color w:val="000000"/>
          <w:lang w:val="en"/>
        </w:rPr>
        <w:t>MA 302 Course Syllabus</w:t>
      </w:r>
    </w:p>
    <w:p w14:paraId="4A340DCE" w14:textId="77777777" w:rsidR="005028EE" w:rsidRPr="006E5D91" w:rsidRDefault="00E80351">
      <w:pPr>
        <w:pStyle w:val="Heading2"/>
        <w:divId w:val="15352063"/>
        <w:rPr>
          <w:rFonts w:ascii="Verdana" w:eastAsia="Times New Roman" w:hAnsi="Verdana" w:cs="Times New Roman"/>
          <w:color w:val="000000"/>
          <w:lang w:val="en"/>
        </w:rPr>
      </w:pPr>
      <w:r w:rsidRPr="006E5D91">
        <w:rPr>
          <w:rFonts w:ascii="Verdana" w:eastAsia="Times New Roman" w:hAnsi="Verdana" w:cs="Times New Roman"/>
          <w:color w:val="000000"/>
          <w:lang w:val="en"/>
        </w:rPr>
        <w:t>MA 302 – Numerical Applications of Differential Equations</w:t>
      </w:r>
    </w:p>
    <w:p w14:paraId="4A0263BD" w14:textId="77777777" w:rsidR="005028EE" w:rsidRPr="006E5D91" w:rsidRDefault="00E80351">
      <w:pPr>
        <w:pStyle w:val="NormalWeb"/>
        <w:spacing w:line="300" w:lineRule="atLeast"/>
        <w:divId w:val="1338733267"/>
        <w:rPr>
          <w:rFonts w:ascii="Verdana" w:hAnsi="Verdana"/>
          <w:b/>
          <w:bCs/>
          <w:color w:val="000000"/>
          <w:sz w:val="28"/>
          <w:szCs w:val="28"/>
          <w:lang w:val="en"/>
        </w:rPr>
      </w:pPr>
      <w:r w:rsidRPr="006E5D91">
        <w:rPr>
          <w:rFonts w:ascii="Verdana" w:hAnsi="Verdana"/>
          <w:b/>
          <w:bCs/>
          <w:color w:val="000000"/>
          <w:sz w:val="28"/>
          <w:szCs w:val="28"/>
          <w:lang w:val="en"/>
        </w:rPr>
        <w:t>Section 1</w:t>
      </w:r>
    </w:p>
    <w:p w14:paraId="58B92393" w14:textId="5B54A5D9" w:rsidR="005028EE" w:rsidRPr="006E5D91" w:rsidRDefault="00E80351" w:rsidP="00B85982">
      <w:pPr>
        <w:pStyle w:val="NormalWeb"/>
        <w:spacing w:line="300" w:lineRule="atLeast"/>
        <w:divId w:val="1338733267"/>
        <w:rPr>
          <w:rFonts w:ascii="Verdana" w:hAnsi="Verdana"/>
          <w:b/>
          <w:bCs/>
          <w:color w:val="000000"/>
          <w:sz w:val="28"/>
          <w:szCs w:val="28"/>
          <w:lang w:val="en"/>
        </w:rPr>
      </w:pPr>
      <w:r w:rsidRPr="006E5D91">
        <w:rPr>
          <w:rFonts w:ascii="Verdana" w:hAnsi="Verdana"/>
          <w:b/>
          <w:bCs/>
          <w:color w:val="000000"/>
          <w:sz w:val="28"/>
          <w:szCs w:val="28"/>
          <w:lang w:val="en"/>
        </w:rPr>
        <w:t>FALL 201</w:t>
      </w:r>
      <w:r w:rsidR="00B85982">
        <w:rPr>
          <w:rFonts w:ascii="Verdana" w:hAnsi="Verdana"/>
          <w:b/>
          <w:bCs/>
          <w:color w:val="000000"/>
          <w:sz w:val="28"/>
          <w:szCs w:val="28"/>
          <w:lang w:val="en"/>
        </w:rPr>
        <w:t>7</w:t>
      </w:r>
    </w:p>
    <w:p w14:paraId="5196970B" w14:textId="77777777" w:rsidR="005028EE" w:rsidRPr="006E5D91" w:rsidRDefault="00E80351">
      <w:pPr>
        <w:pStyle w:val="NormalWeb"/>
        <w:spacing w:line="300" w:lineRule="atLeast"/>
        <w:divId w:val="1338733267"/>
        <w:rPr>
          <w:rFonts w:ascii="Verdana" w:hAnsi="Verdana"/>
          <w:b/>
          <w:bCs/>
          <w:color w:val="000000"/>
          <w:sz w:val="28"/>
          <w:szCs w:val="28"/>
          <w:lang w:val="en"/>
        </w:rPr>
      </w:pPr>
      <w:r w:rsidRPr="006E5D91">
        <w:rPr>
          <w:rFonts w:ascii="Verdana" w:hAnsi="Verdana"/>
          <w:b/>
          <w:bCs/>
          <w:color w:val="000000"/>
          <w:sz w:val="28"/>
          <w:szCs w:val="28"/>
          <w:lang w:val="en"/>
        </w:rPr>
        <w:t>1 Credit Hour</w:t>
      </w:r>
    </w:p>
    <w:p w14:paraId="192D5644" w14:textId="77777777" w:rsidR="005028EE" w:rsidRPr="006E5D91" w:rsidRDefault="00E80351">
      <w:pPr>
        <w:pStyle w:val="Heading3"/>
        <w:divId w:val="15352063"/>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Course Description</w:t>
      </w:r>
    </w:p>
    <w:p w14:paraId="7B533D4D" w14:textId="77777777" w:rsidR="005028EE" w:rsidRPr="006E5D91" w:rsidRDefault="00E80351">
      <w:pPr>
        <w:pStyle w:val="NormalWeb"/>
        <w:spacing w:line="240" w:lineRule="atLeast"/>
        <w:divId w:val="979310118"/>
        <w:rPr>
          <w:rFonts w:ascii="Verdana" w:hAnsi="Verdana"/>
          <w:color w:val="000000"/>
          <w:sz w:val="28"/>
          <w:szCs w:val="28"/>
          <w:lang w:val="en"/>
        </w:rPr>
      </w:pPr>
      <w:r w:rsidRPr="006E5D91">
        <w:rPr>
          <w:rFonts w:ascii="Verdana" w:hAnsi="Verdana" w:cs="Arial"/>
          <w:color w:val="000000"/>
          <w:sz w:val="28"/>
          <w:szCs w:val="28"/>
          <w:lang w:val="en"/>
        </w:rPr>
        <w:t xml:space="preserve">Numerical methods for approximating solutions for differential equations, with an emphasis on </w:t>
      </w:r>
      <w:proofErr w:type="spellStart"/>
      <w:r w:rsidRPr="006E5D91">
        <w:rPr>
          <w:rFonts w:ascii="Verdana" w:hAnsi="Verdana" w:cs="Arial"/>
          <w:color w:val="000000"/>
          <w:sz w:val="28"/>
          <w:szCs w:val="28"/>
          <w:lang w:val="en"/>
        </w:rPr>
        <w:t>Runge</w:t>
      </w:r>
      <w:proofErr w:type="spellEnd"/>
      <w:r w:rsidRPr="006E5D91">
        <w:rPr>
          <w:rFonts w:ascii="Verdana" w:hAnsi="Verdana" w:cs="Arial"/>
          <w:color w:val="000000"/>
          <w:sz w:val="28"/>
          <w:szCs w:val="28"/>
          <w:lang w:val="en"/>
        </w:rPr>
        <w:t>-</w:t>
      </w:r>
      <w:proofErr w:type="spellStart"/>
      <w:r w:rsidRPr="006E5D91">
        <w:rPr>
          <w:rFonts w:ascii="Verdana" w:hAnsi="Verdana" w:cs="Arial"/>
          <w:color w:val="000000"/>
          <w:sz w:val="28"/>
          <w:szCs w:val="28"/>
          <w:lang w:val="en"/>
        </w:rPr>
        <w:t>Kutta</w:t>
      </w:r>
      <w:proofErr w:type="spellEnd"/>
      <w:r w:rsidRPr="006E5D91">
        <w:rPr>
          <w:rFonts w:ascii="Verdana" w:hAnsi="Verdana" w:cs="Arial"/>
          <w:color w:val="000000"/>
          <w:sz w:val="28"/>
          <w:szCs w:val="28"/>
          <w:lang w:val="en"/>
        </w:rPr>
        <w:t xml:space="preserve">-Fehlberg methods with </w:t>
      </w:r>
      <w:proofErr w:type="spellStart"/>
      <w:r w:rsidRPr="006E5D91">
        <w:rPr>
          <w:rFonts w:ascii="Verdana" w:hAnsi="Verdana" w:cs="Arial"/>
          <w:color w:val="000000"/>
          <w:sz w:val="28"/>
          <w:szCs w:val="28"/>
          <w:lang w:val="en"/>
        </w:rPr>
        <w:t>stepsize</w:t>
      </w:r>
      <w:proofErr w:type="spellEnd"/>
      <w:r w:rsidRPr="006E5D91">
        <w:rPr>
          <w:rFonts w:ascii="Verdana" w:hAnsi="Verdana" w:cs="Arial"/>
          <w:color w:val="000000"/>
          <w:sz w:val="28"/>
          <w:szCs w:val="28"/>
          <w:lang w:val="en"/>
        </w:rPr>
        <w:t xml:space="preserve"> control. Applications to population, economic, orbital and mechanical models.</w:t>
      </w:r>
    </w:p>
    <w:p w14:paraId="4363A191" w14:textId="77777777" w:rsidR="005028EE" w:rsidRPr="006E5D91" w:rsidRDefault="00E80351">
      <w:pPr>
        <w:pStyle w:val="Heading3"/>
        <w:divId w:val="15352063"/>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Learning Outcomes</w:t>
      </w:r>
    </w:p>
    <w:p w14:paraId="603A1569" w14:textId="77777777" w:rsidR="005028EE" w:rsidRPr="006E5D91" w:rsidRDefault="00E80351">
      <w:pPr>
        <w:spacing w:beforeLines="1" w:before="2" w:beforeAutospacing="0" w:afterLines="1" w:after="2" w:afterAutospacing="0" w:line="360" w:lineRule="atLeast"/>
        <w:divId w:val="1356494382"/>
        <w:rPr>
          <w:rFonts w:ascii="Verdana" w:hAnsi="Verdana" w:cs="Times New Roman"/>
          <w:color w:val="000000"/>
          <w:sz w:val="28"/>
          <w:szCs w:val="28"/>
          <w:lang w:val="en"/>
        </w:rPr>
      </w:pPr>
      <w:r w:rsidRPr="006E5D91">
        <w:rPr>
          <w:rFonts w:ascii="Verdana" w:hAnsi="Verdana" w:cs="Times New Roman"/>
          <w:color w:val="000000"/>
          <w:sz w:val="28"/>
          <w:szCs w:val="28"/>
          <w:lang w:val="en"/>
        </w:rPr>
        <w:t xml:space="preserve">This course uses </w:t>
      </w:r>
      <w:hyperlink r:id="rId4" w:history="1">
        <w:proofErr w:type="spellStart"/>
        <w:r w:rsidRPr="006E5D91">
          <w:rPr>
            <w:rStyle w:val="Hyperlink"/>
            <w:rFonts w:ascii="Verdana" w:hAnsi="Verdana" w:cs="Times New Roman"/>
            <w:color w:val="0000FF"/>
            <w:sz w:val="28"/>
            <w:szCs w:val="28"/>
            <w:lang w:val="en"/>
          </w:rPr>
          <w:t>Matlab</w:t>
        </w:r>
        <w:proofErr w:type="spellEnd"/>
      </w:hyperlink>
      <w:r w:rsidRPr="006E5D91">
        <w:rPr>
          <w:rFonts w:ascii="Verdana" w:hAnsi="Verdana" w:cs="Times New Roman"/>
          <w:color w:val="000000"/>
          <w:sz w:val="28"/>
          <w:szCs w:val="28"/>
          <w:lang w:val="en"/>
        </w:rPr>
        <w:t xml:space="preserve">, </w:t>
      </w:r>
      <w:proofErr w:type="spellStart"/>
      <w:r w:rsidRPr="006E5D91">
        <w:rPr>
          <w:rFonts w:ascii="Verdana" w:hAnsi="Verdana" w:cs="Times New Roman"/>
          <w:color w:val="000000"/>
          <w:sz w:val="28"/>
          <w:szCs w:val="28"/>
          <w:lang w:val="en"/>
        </w:rPr>
        <w:t>Matlab's</w:t>
      </w:r>
      <w:proofErr w:type="spellEnd"/>
      <w:r w:rsidRPr="006E5D91">
        <w:rPr>
          <w:rFonts w:ascii="Verdana" w:hAnsi="Verdana" w:cs="Times New Roman"/>
          <w:color w:val="000000"/>
          <w:sz w:val="28"/>
          <w:szCs w:val="28"/>
          <w:lang w:val="en"/>
        </w:rPr>
        <w:t xml:space="preserve"> </w:t>
      </w:r>
      <w:hyperlink r:id="rId5" w:history="1">
        <w:r w:rsidRPr="006E5D91">
          <w:rPr>
            <w:rStyle w:val="Hyperlink"/>
            <w:rFonts w:ascii="Verdana" w:hAnsi="Verdana" w:cs="Times New Roman"/>
            <w:color w:val="0000FF"/>
            <w:sz w:val="28"/>
            <w:szCs w:val="28"/>
            <w:lang w:val="en"/>
          </w:rPr>
          <w:t>ODE suite</w:t>
        </w:r>
      </w:hyperlink>
      <w:r w:rsidRPr="006E5D91">
        <w:rPr>
          <w:rFonts w:ascii="Verdana" w:hAnsi="Verdana" w:cs="Times New Roman"/>
          <w:color w:val="000000"/>
          <w:sz w:val="28"/>
          <w:szCs w:val="28"/>
          <w:lang w:val="en"/>
        </w:rPr>
        <w:t xml:space="preserve">, and is taught at a level suitable for students who have passed two semesters of calculus. There are five parts, and each has three lectures. The first lecture introduces a new topic, and the following two lectures will stress applications and variation of the model's parameters. </w:t>
      </w:r>
    </w:p>
    <w:p w14:paraId="2F543FE7" w14:textId="77777777" w:rsidR="005028EE" w:rsidRPr="006E5D91" w:rsidRDefault="00E80351">
      <w:pPr>
        <w:pStyle w:val="NormalWeb"/>
        <w:spacing w:line="240" w:lineRule="atLeast"/>
        <w:divId w:val="1356494382"/>
        <w:rPr>
          <w:rFonts w:ascii="Verdana" w:hAnsi="Verdana"/>
          <w:color w:val="000000"/>
          <w:sz w:val="28"/>
          <w:szCs w:val="28"/>
          <w:lang w:val="en"/>
        </w:rPr>
      </w:pPr>
      <w:r w:rsidRPr="006E5D91">
        <w:rPr>
          <w:rFonts w:ascii="Verdana" w:hAnsi="Verdana"/>
          <w:color w:val="000000"/>
          <w:sz w:val="28"/>
          <w:szCs w:val="28"/>
          <w:lang w:val="en"/>
        </w:rPr>
        <w:t> </w:t>
      </w:r>
    </w:p>
    <w:p w14:paraId="4E2443D4" w14:textId="77777777" w:rsidR="005028EE" w:rsidRPr="006E5D91" w:rsidRDefault="00E80351">
      <w:pPr>
        <w:pStyle w:val="Heading3"/>
        <w:divId w:val="15352063"/>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Course Structure</w:t>
      </w:r>
    </w:p>
    <w:p w14:paraId="604AFDB8" w14:textId="77777777" w:rsidR="005028EE" w:rsidRPr="006E5D91" w:rsidRDefault="00E80351">
      <w:pPr>
        <w:pStyle w:val="NormalWeb"/>
        <w:spacing w:line="240" w:lineRule="atLeast"/>
        <w:divId w:val="1829326117"/>
        <w:rPr>
          <w:rFonts w:ascii="Verdana" w:hAnsi="Verdana"/>
          <w:color w:val="000000"/>
          <w:sz w:val="28"/>
          <w:szCs w:val="28"/>
          <w:lang w:val="en"/>
        </w:rPr>
      </w:pPr>
      <w:r w:rsidRPr="006E5D91">
        <w:rPr>
          <w:rFonts w:ascii="Verdana" w:hAnsi="Verdana"/>
          <w:color w:val="000000"/>
          <w:sz w:val="28"/>
          <w:szCs w:val="28"/>
          <w:lang w:val="en"/>
        </w:rPr>
        <w:t xml:space="preserve">The classes will meet at a computer lab. Students will use the laptops throughout the semester, and will have </w:t>
      </w:r>
      <w:proofErr w:type="spellStart"/>
      <w:r w:rsidRPr="006E5D91">
        <w:rPr>
          <w:rFonts w:ascii="Verdana" w:hAnsi="Verdana"/>
          <w:color w:val="000000"/>
          <w:sz w:val="28"/>
          <w:szCs w:val="28"/>
          <w:lang w:val="en"/>
        </w:rPr>
        <w:t>Matlab</w:t>
      </w:r>
      <w:proofErr w:type="spellEnd"/>
      <w:r w:rsidRPr="006E5D91">
        <w:rPr>
          <w:rFonts w:ascii="Verdana" w:hAnsi="Verdana"/>
          <w:color w:val="000000"/>
          <w:sz w:val="28"/>
          <w:szCs w:val="28"/>
          <w:lang w:val="en"/>
        </w:rPr>
        <w:t xml:space="preserve"> assignments at every class. The first part of each class will be lecturing and question/answer sessions, and the second part is always </w:t>
      </w:r>
      <w:proofErr w:type="spellStart"/>
      <w:r w:rsidRPr="006E5D91">
        <w:rPr>
          <w:rFonts w:ascii="Verdana" w:hAnsi="Verdana"/>
          <w:color w:val="000000"/>
          <w:sz w:val="28"/>
          <w:szCs w:val="28"/>
          <w:lang w:val="en"/>
        </w:rPr>
        <w:t>Matlab</w:t>
      </w:r>
      <w:proofErr w:type="spellEnd"/>
      <w:r w:rsidRPr="006E5D91">
        <w:rPr>
          <w:rFonts w:ascii="Verdana" w:hAnsi="Verdana"/>
          <w:color w:val="000000"/>
          <w:sz w:val="28"/>
          <w:szCs w:val="28"/>
          <w:lang w:val="en"/>
        </w:rPr>
        <w:t xml:space="preserve"> assignments.</w:t>
      </w:r>
    </w:p>
    <w:p w14:paraId="37F476A7" w14:textId="77777777" w:rsidR="005028EE" w:rsidRPr="006E5D91" w:rsidRDefault="00E80351">
      <w:pPr>
        <w:pStyle w:val="Heading3"/>
        <w:divId w:val="15352063"/>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Course Policies</w:t>
      </w:r>
    </w:p>
    <w:p w14:paraId="3878B358" w14:textId="77777777" w:rsidR="005028EE" w:rsidRPr="006E5D91" w:rsidRDefault="00E80351">
      <w:pPr>
        <w:pStyle w:val="NormalWeb"/>
        <w:spacing w:line="240" w:lineRule="atLeast"/>
        <w:divId w:val="833766635"/>
        <w:rPr>
          <w:rFonts w:ascii="Verdana" w:hAnsi="Verdana"/>
          <w:color w:val="000000"/>
          <w:sz w:val="28"/>
          <w:szCs w:val="28"/>
          <w:lang w:val="en"/>
        </w:rPr>
      </w:pPr>
      <w:r w:rsidRPr="006E5D91">
        <w:rPr>
          <w:rFonts w:ascii="Verdana" w:hAnsi="Verdana"/>
          <w:color w:val="000000"/>
          <w:sz w:val="28"/>
          <w:szCs w:val="28"/>
          <w:lang w:val="en"/>
        </w:rPr>
        <w:t>Absolutely no food or drinks in the computer lab.</w:t>
      </w:r>
    </w:p>
    <w:p w14:paraId="0985062C" w14:textId="77777777" w:rsidR="005028EE" w:rsidRPr="006E5D91" w:rsidRDefault="00E80351">
      <w:pPr>
        <w:pStyle w:val="Heading3"/>
        <w:divId w:val="15352063"/>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Instructors</w:t>
      </w:r>
    </w:p>
    <w:p w14:paraId="4F4A793C" w14:textId="6F7370BA" w:rsidR="005028EE" w:rsidRPr="006E5D91" w:rsidRDefault="0098143F" w:rsidP="0098143F">
      <w:pPr>
        <w:spacing w:before="0" w:beforeAutospacing="0" w:after="0" w:afterAutospacing="0" w:line="240" w:lineRule="atLeast"/>
        <w:divId w:val="304629547"/>
        <w:rPr>
          <w:rFonts w:ascii="Verdana" w:eastAsia="Times New Roman" w:hAnsi="Verdana" w:cs="Times New Roman"/>
          <w:color w:val="000000"/>
          <w:sz w:val="28"/>
          <w:szCs w:val="28"/>
          <w:lang w:val="en"/>
        </w:rPr>
      </w:pPr>
      <w:proofErr w:type="spellStart"/>
      <w:r>
        <w:rPr>
          <w:rFonts w:ascii="Verdana" w:eastAsia="Times New Roman" w:hAnsi="Verdana" w:cs="Times New Roman"/>
          <w:b/>
          <w:bCs/>
          <w:color w:val="000000"/>
          <w:sz w:val="28"/>
          <w:szCs w:val="28"/>
          <w:lang w:val="en"/>
        </w:rPr>
        <w:t>Stadnyk</w:t>
      </w:r>
      <w:proofErr w:type="spellEnd"/>
      <w:r w:rsidR="00B85982" w:rsidRPr="00B85982">
        <w:rPr>
          <w:rFonts w:ascii="Verdana" w:eastAsia="Times New Roman" w:hAnsi="Verdana" w:cs="Times New Roman"/>
          <w:b/>
          <w:bCs/>
          <w:color w:val="000000"/>
          <w:sz w:val="28"/>
          <w:szCs w:val="28"/>
          <w:lang w:val="en"/>
        </w:rPr>
        <w:t xml:space="preserve">, </w:t>
      </w:r>
      <w:r>
        <w:rPr>
          <w:rFonts w:ascii="Verdana" w:eastAsia="Times New Roman" w:hAnsi="Verdana" w:cs="Times New Roman"/>
          <w:b/>
          <w:bCs/>
          <w:color w:val="000000"/>
          <w:sz w:val="28"/>
          <w:szCs w:val="28"/>
          <w:lang w:val="en"/>
        </w:rPr>
        <w:t>Grace</w:t>
      </w:r>
      <w:r w:rsidR="00B85982">
        <w:rPr>
          <w:rFonts w:ascii="Verdana" w:eastAsia="Times New Roman" w:hAnsi="Verdana" w:cs="Times New Roman"/>
          <w:b/>
          <w:bCs/>
          <w:color w:val="000000"/>
          <w:sz w:val="28"/>
          <w:szCs w:val="28"/>
          <w:lang w:val="en"/>
        </w:rPr>
        <w:t xml:space="preserve"> </w:t>
      </w:r>
      <w:r w:rsidR="00E80351" w:rsidRPr="006E5D91">
        <w:rPr>
          <w:rFonts w:ascii="Verdana" w:eastAsia="Times New Roman" w:hAnsi="Verdana" w:cs="Times New Roman"/>
          <w:color w:val="000000"/>
          <w:sz w:val="28"/>
          <w:szCs w:val="28"/>
          <w:lang w:val="en"/>
        </w:rPr>
        <w:t xml:space="preserve">- </w:t>
      </w:r>
      <w:r w:rsidR="00E80351" w:rsidRPr="006E5D91">
        <w:rPr>
          <w:rFonts w:ascii="Verdana" w:eastAsia="Times New Roman" w:hAnsi="Verdana" w:cs="Times New Roman"/>
          <w:i/>
          <w:iCs/>
          <w:color w:val="000000"/>
          <w:sz w:val="28"/>
          <w:szCs w:val="28"/>
          <w:lang w:val="en"/>
        </w:rPr>
        <w:t>Instructor</w:t>
      </w:r>
      <w:r w:rsidR="00E80351" w:rsidRPr="006E5D91">
        <w:rPr>
          <w:rFonts w:ascii="Verdana" w:eastAsia="Times New Roman" w:hAnsi="Verdana" w:cs="Times New Roman"/>
          <w:color w:val="000000"/>
          <w:sz w:val="28"/>
          <w:szCs w:val="28"/>
          <w:lang w:val="en"/>
        </w:rPr>
        <w:br/>
      </w:r>
      <w:r w:rsidR="00E80351" w:rsidRPr="006E5D91">
        <w:rPr>
          <w:rFonts w:ascii="Verdana" w:eastAsia="Times New Roman" w:hAnsi="Verdana" w:cs="Times New Roman"/>
          <w:b/>
          <w:bCs/>
          <w:color w:val="000000"/>
          <w:sz w:val="28"/>
          <w:szCs w:val="28"/>
          <w:lang w:val="en"/>
        </w:rPr>
        <w:t>Email:</w:t>
      </w:r>
      <w:r w:rsidR="00E80351" w:rsidRPr="006E5D91">
        <w:rPr>
          <w:rFonts w:ascii="Verdana" w:eastAsia="Times New Roman" w:hAnsi="Verdana" w:cs="Times New Roman"/>
          <w:color w:val="000000"/>
          <w:sz w:val="28"/>
          <w:szCs w:val="28"/>
          <w:lang w:val="en"/>
        </w:rPr>
        <w:t xml:space="preserve"> </w:t>
      </w:r>
      <w:r>
        <w:rPr>
          <w:rFonts w:ascii="Helvetica" w:eastAsia="Times New Roman" w:hAnsi="Helvetica" w:cs="Helvetica"/>
          <w:color w:val="646464"/>
        </w:rPr>
        <w:t>gstadny@ncsu.edu</w:t>
      </w:r>
      <w:r w:rsidR="00E80351" w:rsidRPr="006E5D91">
        <w:rPr>
          <w:rFonts w:ascii="Verdana" w:eastAsia="Times New Roman" w:hAnsi="Verdana" w:cs="Times New Roman"/>
          <w:color w:val="000000"/>
          <w:sz w:val="28"/>
          <w:szCs w:val="28"/>
          <w:lang w:val="en"/>
        </w:rPr>
        <w:t xml:space="preserve"> </w:t>
      </w:r>
    </w:p>
    <w:p w14:paraId="7719D5ED" w14:textId="77777777" w:rsidR="005028EE" w:rsidRPr="006E5D91" w:rsidRDefault="00E80351">
      <w:pPr>
        <w:pStyle w:val="Heading3"/>
        <w:divId w:val="15352063"/>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lastRenderedPageBreak/>
        <w:t>Course Meetings</w:t>
      </w:r>
    </w:p>
    <w:p w14:paraId="3530CADA" w14:textId="77777777" w:rsidR="005028EE" w:rsidRPr="006E5D91" w:rsidRDefault="00E80351">
      <w:pPr>
        <w:pStyle w:val="Heading4"/>
        <w:divId w:val="1615014949"/>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Lecture</w:t>
      </w:r>
    </w:p>
    <w:p w14:paraId="2BE2DA73" w14:textId="0348B17B" w:rsidR="005028EE" w:rsidRPr="006E5D91" w:rsidRDefault="00E80351">
      <w:pPr>
        <w:spacing w:before="0" w:beforeAutospacing="0" w:after="0" w:afterAutospacing="0" w:line="240" w:lineRule="atLeast"/>
        <w:divId w:val="1388381837"/>
        <w:rPr>
          <w:rFonts w:ascii="Verdana" w:eastAsia="Times New Roman" w:hAnsi="Verdana" w:cs="Times New Roman"/>
          <w:color w:val="000000"/>
          <w:sz w:val="28"/>
          <w:szCs w:val="28"/>
          <w:lang w:val="en"/>
        </w:rPr>
      </w:pPr>
      <w:r w:rsidRPr="006E5D91">
        <w:rPr>
          <w:rFonts w:ascii="Verdana" w:eastAsia="Times New Roman" w:hAnsi="Verdana" w:cs="Times New Roman"/>
          <w:b/>
          <w:bCs/>
          <w:color w:val="000000"/>
          <w:sz w:val="28"/>
          <w:szCs w:val="28"/>
          <w:lang w:val="en"/>
        </w:rPr>
        <w:t>Days:</w:t>
      </w:r>
      <w:r w:rsidRPr="006E5D91">
        <w:rPr>
          <w:rFonts w:ascii="Verdana" w:eastAsia="Times New Roman" w:hAnsi="Verdana" w:cs="Times New Roman"/>
          <w:color w:val="000000"/>
          <w:sz w:val="28"/>
          <w:szCs w:val="28"/>
          <w:lang w:val="en"/>
        </w:rPr>
        <w:t xml:space="preserve"> T </w:t>
      </w:r>
      <w:r w:rsidRPr="006E5D91">
        <w:rPr>
          <w:rFonts w:ascii="Verdana" w:eastAsia="Times New Roman" w:hAnsi="Verdana" w:cs="Times New Roman"/>
          <w:color w:val="000000"/>
          <w:sz w:val="28"/>
          <w:szCs w:val="28"/>
          <w:lang w:val="en"/>
        </w:rPr>
        <w:br/>
      </w:r>
      <w:r w:rsidRPr="006E5D91">
        <w:rPr>
          <w:rFonts w:ascii="Verdana" w:eastAsia="Times New Roman" w:hAnsi="Verdana" w:cs="Times New Roman"/>
          <w:b/>
          <w:bCs/>
          <w:color w:val="000000"/>
          <w:sz w:val="28"/>
          <w:szCs w:val="28"/>
          <w:lang w:val="en"/>
        </w:rPr>
        <w:t>Time:</w:t>
      </w:r>
      <w:r w:rsidR="00B85982">
        <w:rPr>
          <w:rFonts w:ascii="Verdana" w:eastAsia="Times New Roman" w:hAnsi="Verdana" w:cs="Times New Roman"/>
          <w:color w:val="000000"/>
          <w:sz w:val="28"/>
          <w:szCs w:val="28"/>
          <w:lang w:val="en"/>
        </w:rPr>
        <w:t xml:space="preserve"> 10:40am - 11:30</w:t>
      </w:r>
      <w:r w:rsidRPr="006E5D91">
        <w:rPr>
          <w:rFonts w:ascii="Verdana" w:eastAsia="Times New Roman" w:hAnsi="Verdana" w:cs="Times New Roman"/>
          <w:color w:val="000000"/>
          <w:sz w:val="28"/>
          <w:szCs w:val="28"/>
          <w:lang w:val="en"/>
        </w:rPr>
        <w:t xml:space="preserve">am </w:t>
      </w:r>
      <w:r w:rsidRPr="006E5D91">
        <w:rPr>
          <w:rFonts w:ascii="Verdana" w:eastAsia="Times New Roman" w:hAnsi="Verdana" w:cs="Times New Roman"/>
          <w:color w:val="000000"/>
          <w:sz w:val="28"/>
          <w:szCs w:val="28"/>
          <w:lang w:val="en"/>
        </w:rPr>
        <w:br/>
      </w:r>
      <w:r w:rsidRPr="006E5D91">
        <w:rPr>
          <w:rFonts w:ascii="Verdana" w:eastAsia="Times New Roman" w:hAnsi="Verdana" w:cs="Times New Roman"/>
          <w:b/>
          <w:bCs/>
          <w:color w:val="000000"/>
          <w:sz w:val="28"/>
          <w:szCs w:val="28"/>
          <w:lang w:val="en"/>
        </w:rPr>
        <w:t>Campus:</w:t>
      </w:r>
      <w:r w:rsidRPr="006E5D91">
        <w:rPr>
          <w:rFonts w:ascii="Verdana" w:eastAsia="Times New Roman" w:hAnsi="Verdana" w:cs="Times New Roman"/>
          <w:color w:val="000000"/>
          <w:sz w:val="28"/>
          <w:szCs w:val="28"/>
          <w:lang w:val="en"/>
        </w:rPr>
        <w:t xml:space="preserve"> Main </w:t>
      </w:r>
      <w:r w:rsidRPr="006E5D91">
        <w:rPr>
          <w:rFonts w:ascii="Verdana" w:eastAsia="Times New Roman" w:hAnsi="Verdana" w:cs="Times New Roman"/>
          <w:color w:val="000000"/>
          <w:sz w:val="28"/>
          <w:szCs w:val="28"/>
          <w:lang w:val="en"/>
        </w:rPr>
        <w:br/>
      </w:r>
      <w:r w:rsidRPr="006E5D91">
        <w:rPr>
          <w:rFonts w:ascii="Verdana" w:eastAsia="Times New Roman" w:hAnsi="Verdana" w:cs="Times New Roman"/>
          <w:b/>
          <w:bCs/>
          <w:color w:val="000000"/>
          <w:sz w:val="28"/>
          <w:szCs w:val="28"/>
          <w:lang w:val="en"/>
        </w:rPr>
        <w:t>Location:</w:t>
      </w:r>
      <w:r w:rsidRPr="006E5D91">
        <w:rPr>
          <w:rFonts w:ascii="Verdana" w:eastAsia="Times New Roman" w:hAnsi="Verdana" w:cs="Times New Roman"/>
          <w:color w:val="000000"/>
          <w:sz w:val="28"/>
          <w:szCs w:val="28"/>
          <w:lang w:val="en"/>
        </w:rPr>
        <w:t xml:space="preserve"> 110 Cox Hall </w:t>
      </w:r>
      <w:r w:rsidRPr="006E5D91">
        <w:rPr>
          <w:rFonts w:ascii="Verdana" w:eastAsia="Times New Roman" w:hAnsi="Verdana" w:cs="Times New Roman"/>
          <w:color w:val="000000"/>
          <w:sz w:val="28"/>
          <w:szCs w:val="28"/>
          <w:lang w:val="en"/>
        </w:rPr>
        <w:br/>
      </w:r>
      <w:r w:rsidRPr="006E5D91">
        <w:rPr>
          <w:rFonts w:ascii="Verdana" w:eastAsia="Times New Roman" w:hAnsi="Verdana" w:cs="Times New Roman"/>
          <w:i/>
          <w:iCs/>
          <w:color w:val="000000"/>
          <w:sz w:val="28"/>
          <w:szCs w:val="28"/>
          <w:lang w:val="en"/>
        </w:rPr>
        <w:t>This meeting is required.</w:t>
      </w:r>
      <w:r w:rsidRPr="006E5D91">
        <w:rPr>
          <w:rFonts w:ascii="Verdana" w:eastAsia="Times New Roman" w:hAnsi="Verdana" w:cs="Times New Roman"/>
          <w:color w:val="000000"/>
          <w:sz w:val="28"/>
          <w:szCs w:val="28"/>
          <w:lang w:val="en"/>
        </w:rPr>
        <w:t xml:space="preserve"> </w:t>
      </w:r>
    </w:p>
    <w:p w14:paraId="38E32BAB" w14:textId="77777777" w:rsidR="005028EE" w:rsidRPr="006E5D91" w:rsidRDefault="00E80351">
      <w:pPr>
        <w:pStyle w:val="Heading3"/>
        <w:divId w:val="15352063"/>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Course Materials</w:t>
      </w:r>
    </w:p>
    <w:p w14:paraId="7E0F1A4E" w14:textId="77777777" w:rsidR="005028EE" w:rsidRPr="006E5D91" w:rsidRDefault="00E80351">
      <w:pPr>
        <w:pStyle w:val="Heading4"/>
        <w:divId w:val="687373395"/>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Textbooks</w:t>
      </w:r>
    </w:p>
    <w:p w14:paraId="247124B7" w14:textId="77777777" w:rsidR="005028EE" w:rsidRPr="006E5D91" w:rsidRDefault="00E80351">
      <w:pPr>
        <w:pStyle w:val="NormalWeb"/>
        <w:spacing w:line="240" w:lineRule="atLeast"/>
        <w:divId w:val="479083253"/>
        <w:rPr>
          <w:rFonts w:ascii="Verdana" w:hAnsi="Verdana"/>
          <w:color w:val="000000"/>
          <w:sz w:val="28"/>
          <w:szCs w:val="28"/>
          <w:lang w:val="en"/>
        </w:rPr>
      </w:pPr>
      <w:r w:rsidRPr="006E5D91">
        <w:rPr>
          <w:rFonts w:ascii="Verdana" w:hAnsi="Verdana"/>
          <w:color w:val="000000"/>
          <w:sz w:val="28"/>
          <w:szCs w:val="28"/>
          <w:lang w:val="en"/>
        </w:rPr>
        <w:t>None.</w:t>
      </w:r>
    </w:p>
    <w:p w14:paraId="239A360E" w14:textId="77777777" w:rsidR="005028EE" w:rsidRPr="006E5D91" w:rsidRDefault="00E80351">
      <w:pPr>
        <w:pStyle w:val="Heading4"/>
        <w:divId w:val="687373395"/>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Expenses</w:t>
      </w:r>
    </w:p>
    <w:p w14:paraId="6E188C0D" w14:textId="77777777" w:rsidR="005028EE" w:rsidRPr="006E5D91" w:rsidRDefault="00E80351">
      <w:pPr>
        <w:pStyle w:val="NormalWeb"/>
        <w:spacing w:line="240" w:lineRule="atLeast"/>
        <w:divId w:val="1763405093"/>
        <w:rPr>
          <w:rFonts w:ascii="Verdana" w:hAnsi="Verdana"/>
          <w:color w:val="000000"/>
          <w:sz w:val="28"/>
          <w:szCs w:val="28"/>
          <w:lang w:val="en"/>
        </w:rPr>
      </w:pPr>
      <w:r w:rsidRPr="006E5D91">
        <w:rPr>
          <w:rFonts w:ascii="Verdana" w:hAnsi="Verdana"/>
          <w:color w:val="000000"/>
          <w:sz w:val="28"/>
          <w:szCs w:val="28"/>
          <w:lang w:val="en"/>
        </w:rPr>
        <w:t>None.</w:t>
      </w:r>
    </w:p>
    <w:p w14:paraId="3EC1CE2D" w14:textId="77777777" w:rsidR="005028EE" w:rsidRPr="006E5D91" w:rsidRDefault="00E80351">
      <w:pPr>
        <w:pStyle w:val="Heading4"/>
        <w:divId w:val="687373395"/>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Materials</w:t>
      </w:r>
    </w:p>
    <w:p w14:paraId="2C0F6D24" w14:textId="77777777" w:rsidR="005028EE" w:rsidRPr="006E5D91" w:rsidRDefault="00E80351">
      <w:pPr>
        <w:spacing w:before="0" w:beforeAutospacing="0" w:after="0" w:afterAutospacing="0" w:line="240" w:lineRule="atLeast"/>
        <w:divId w:val="1163862723"/>
        <w:rPr>
          <w:rFonts w:ascii="Verdana" w:eastAsia="Times New Roman" w:hAnsi="Verdana" w:cs="Times New Roman"/>
          <w:color w:val="000000"/>
          <w:sz w:val="28"/>
          <w:szCs w:val="28"/>
          <w:lang w:val="en"/>
        </w:rPr>
      </w:pPr>
      <w:r w:rsidRPr="006E5D91">
        <w:rPr>
          <w:rFonts w:ascii="Verdana" w:eastAsia="Times New Roman" w:hAnsi="Verdana" w:cs="Times New Roman"/>
          <w:b/>
          <w:bCs/>
          <w:color w:val="000000"/>
          <w:sz w:val="28"/>
          <w:szCs w:val="28"/>
          <w:lang w:val="en"/>
        </w:rPr>
        <w:t>Course material posted on Moodle</w:t>
      </w:r>
      <w:r w:rsidRPr="006E5D91">
        <w:rPr>
          <w:rFonts w:ascii="Verdana" w:eastAsia="Times New Roman" w:hAnsi="Verdana" w:cs="Times New Roman"/>
          <w:color w:val="000000"/>
          <w:sz w:val="28"/>
          <w:szCs w:val="28"/>
          <w:lang w:val="en"/>
        </w:rPr>
        <w:t xml:space="preserve"> - 0</w:t>
      </w:r>
      <w:r w:rsidRPr="006E5D91">
        <w:rPr>
          <w:rFonts w:ascii="Verdana" w:eastAsia="Times New Roman" w:hAnsi="Verdana" w:cs="Times New Roman"/>
          <w:color w:val="000000"/>
          <w:sz w:val="28"/>
          <w:szCs w:val="28"/>
          <w:lang w:val="en"/>
        </w:rPr>
        <w:br/>
      </w:r>
      <w:r w:rsidRPr="006E5D91">
        <w:rPr>
          <w:rFonts w:ascii="Verdana" w:eastAsia="Times New Roman" w:hAnsi="Verdana" w:cs="Times New Roman"/>
          <w:i/>
          <w:iCs/>
          <w:color w:val="000000"/>
          <w:sz w:val="28"/>
          <w:szCs w:val="28"/>
          <w:lang w:val="en"/>
        </w:rPr>
        <w:t>This material is required.</w:t>
      </w:r>
      <w:r w:rsidRPr="006E5D91">
        <w:rPr>
          <w:rFonts w:ascii="Verdana" w:eastAsia="Times New Roman" w:hAnsi="Verdana" w:cs="Times New Roman"/>
          <w:color w:val="000000"/>
          <w:sz w:val="28"/>
          <w:szCs w:val="28"/>
          <w:lang w:val="en"/>
        </w:rPr>
        <w:t xml:space="preserve"> </w:t>
      </w:r>
    </w:p>
    <w:p w14:paraId="66DABAEB" w14:textId="77777777" w:rsidR="005028EE" w:rsidRPr="006E5D91" w:rsidRDefault="00E80351">
      <w:pPr>
        <w:pStyle w:val="Heading3"/>
        <w:divId w:val="15352063"/>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Requisites and Restrictions</w:t>
      </w:r>
    </w:p>
    <w:p w14:paraId="7041B617" w14:textId="77777777" w:rsidR="005028EE" w:rsidRPr="006E5D91" w:rsidRDefault="00E80351">
      <w:pPr>
        <w:pStyle w:val="Heading4"/>
        <w:divId w:val="216667808"/>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Prerequisites</w:t>
      </w:r>
    </w:p>
    <w:p w14:paraId="23F37FB3" w14:textId="77777777" w:rsidR="005028EE" w:rsidRPr="006E5D91" w:rsidRDefault="00E80351">
      <w:pPr>
        <w:pStyle w:val="NormalWeb"/>
        <w:spacing w:line="240" w:lineRule="atLeast"/>
        <w:divId w:val="948664597"/>
        <w:rPr>
          <w:rFonts w:ascii="Verdana" w:hAnsi="Verdana"/>
          <w:color w:val="000000"/>
          <w:sz w:val="28"/>
          <w:szCs w:val="28"/>
          <w:lang w:val="en"/>
        </w:rPr>
      </w:pPr>
      <w:r w:rsidRPr="006E5D91">
        <w:rPr>
          <w:rFonts w:ascii="Verdana" w:hAnsi="Verdana"/>
          <w:color w:val="000000"/>
          <w:sz w:val="28"/>
          <w:szCs w:val="28"/>
          <w:lang w:val="en"/>
        </w:rPr>
        <w:t>MA 241</w:t>
      </w:r>
    </w:p>
    <w:p w14:paraId="4F76CCDE" w14:textId="77777777" w:rsidR="005028EE" w:rsidRPr="006E5D91" w:rsidRDefault="00E80351">
      <w:pPr>
        <w:pStyle w:val="Heading4"/>
        <w:divId w:val="216667808"/>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Co-requisites</w:t>
      </w:r>
    </w:p>
    <w:p w14:paraId="1B9E4E7F" w14:textId="77777777" w:rsidR="005028EE" w:rsidRPr="006E5D91" w:rsidRDefault="00E80351">
      <w:pPr>
        <w:pStyle w:val="NormalWeb"/>
        <w:spacing w:line="240" w:lineRule="atLeast"/>
        <w:divId w:val="1151021914"/>
        <w:rPr>
          <w:rFonts w:ascii="Verdana" w:hAnsi="Verdana"/>
          <w:color w:val="000000"/>
          <w:sz w:val="28"/>
          <w:szCs w:val="28"/>
          <w:lang w:val="en"/>
        </w:rPr>
      </w:pPr>
      <w:r w:rsidRPr="006E5D91">
        <w:rPr>
          <w:rFonts w:ascii="Verdana" w:hAnsi="Verdana"/>
          <w:color w:val="000000"/>
          <w:sz w:val="28"/>
          <w:szCs w:val="28"/>
          <w:lang w:val="en"/>
        </w:rPr>
        <w:t>None.</w:t>
      </w:r>
    </w:p>
    <w:p w14:paraId="23361C8E" w14:textId="77777777" w:rsidR="005028EE" w:rsidRPr="006E5D91" w:rsidRDefault="00E80351">
      <w:pPr>
        <w:pStyle w:val="Heading4"/>
        <w:divId w:val="216667808"/>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Restrictions</w:t>
      </w:r>
    </w:p>
    <w:p w14:paraId="6DF232D3" w14:textId="77777777" w:rsidR="005028EE" w:rsidRPr="006E5D91" w:rsidRDefault="00E80351">
      <w:pPr>
        <w:pStyle w:val="NormalWeb"/>
        <w:spacing w:line="240" w:lineRule="atLeast"/>
        <w:divId w:val="400713282"/>
        <w:rPr>
          <w:rFonts w:ascii="Verdana" w:hAnsi="Verdana"/>
          <w:color w:val="000000"/>
          <w:sz w:val="28"/>
          <w:szCs w:val="28"/>
          <w:lang w:val="en"/>
        </w:rPr>
      </w:pPr>
      <w:r w:rsidRPr="006E5D91">
        <w:rPr>
          <w:rFonts w:ascii="Verdana" w:hAnsi="Verdana"/>
          <w:color w:val="000000"/>
          <w:sz w:val="28"/>
          <w:szCs w:val="28"/>
          <w:lang w:val="en"/>
        </w:rPr>
        <w:t>None.</w:t>
      </w:r>
    </w:p>
    <w:p w14:paraId="7F94AE2D" w14:textId="77777777" w:rsidR="005028EE" w:rsidRPr="006E5D91" w:rsidRDefault="00E80351">
      <w:pPr>
        <w:pStyle w:val="Heading3"/>
        <w:divId w:val="15352063"/>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General Education Program (GEP) Information</w:t>
      </w:r>
    </w:p>
    <w:p w14:paraId="05EAF959" w14:textId="77777777" w:rsidR="005028EE" w:rsidRPr="006E5D91" w:rsidRDefault="00E80351">
      <w:pPr>
        <w:pStyle w:val="Heading4"/>
        <w:divId w:val="195238182"/>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GEP Category</w:t>
      </w:r>
    </w:p>
    <w:p w14:paraId="226C8EB2" w14:textId="77777777" w:rsidR="005028EE" w:rsidRPr="006E5D91" w:rsidRDefault="00E80351">
      <w:pPr>
        <w:pStyle w:val="NormalWeb"/>
        <w:spacing w:line="240" w:lineRule="atLeast"/>
        <w:divId w:val="2074237733"/>
        <w:rPr>
          <w:rFonts w:ascii="Verdana" w:hAnsi="Verdana"/>
          <w:color w:val="000000"/>
          <w:sz w:val="28"/>
          <w:szCs w:val="28"/>
          <w:lang w:val="en"/>
        </w:rPr>
      </w:pPr>
      <w:r w:rsidRPr="006E5D91">
        <w:rPr>
          <w:rFonts w:ascii="Verdana" w:hAnsi="Verdana"/>
          <w:color w:val="000000"/>
          <w:sz w:val="28"/>
          <w:szCs w:val="28"/>
          <w:lang w:val="en"/>
        </w:rPr>
        <w:t>This course does not fulfill a General Education Program category.</w:t>
      </w:r>
    </w:p>
    <w:p w14:paraId="39AB0174" w14:textId="77777777" w:rsidR="005028EE" w:rsidRPr="006E5D91" w:rsidRDefault="00E80351">
      <w:pPr>
        <w:pStyle w:val="Heading4"/>
        <w:divId w:val="195238182"/>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GEP Co-requisites</w:t>
      </w:r>
    </w:p>
    <w:p w14:paraId="7063A138" w14:textId="77777777" w:rsidR="005028EE" w:rsidRPr="006E5D91" w:rsidRDefault="00E80351">
      <w:pPr>
        <w:pStyle w:val="NormalWeb"/>
        <w:spacing w:line="240" w:lineRule="atLeast"/>
        <w:divId w:val="879049345"/>
        <w:rPr>
          <w:rFonts w:ascii="Verdana" w:hAnsi="Verdana"/>
          <w:color w:val="000000"/>
          <w:sz w:val="28"/>
          <w:szCs w:val="28"/>
          <w:lang w:val="en"/>
        </w:rPr>
      </w:pPr>
      <w:r w:rsidRPr="006E5D91">
        <w:rPr>
          <w:rFonts w:ascii="Verdana" w:hAnsi="Verdana"/>
          <w:color w:val="000000"/>
          <w:sz w:val="28"/>
          <w:szCs w:val="28"/>
          <w:lang w:val="en"/>
        </w:rPr>
        <w:t>This course does not fulfill a General Education Program co-requisite.</w:t>
      </w:r>
    </w:p>
    <w:p w14:paraId="392CD8A1" w14:textId="77777777" w:rsidR="005028EE" w:rsidRPr="006E5D91" w:rsidRDefault="00E80351">
      <w:pPr>
        <w:pStyle w:val="Heading3"/>
        <w:divId w:val="15352063"/>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Transportation</w:t>
      </w:r>
    </w:p>
    <w:p w14:paraId="087F78ED" w14:textId="77777777" w:rsidR="005028EE" w:rsidRPr="006E5D91" w:rsidRDefault="00E80351">
      <w:pPr>
        <w:pStyle w:val="NormalWeb"/>
        <w:spacing w:line="240" w:lineRule="atLeast"/>
        <w:divId w:val="1195077752"/>
        <w:rPr>
          <w:rFonts w:ascii="Verdana" w:hAnsi="Verdana"/>
          <w:color w:val="000000"/>
          <w:sz w:val="28"/>
          <w:szCs w:val="28"/>
          <w:lang w:val="en"/>
        </w:rPr>
      </w:pPr>
      <w:r w:rsidRPr="006E5D91">
        <w:rPr>
          <w:rFonts w:ascii="Verdana" w:hAnsi="Verdana"/>
          <w:color w:val="000000"/>
          <w:sz w:val="28"/>
          <w:szCs w:val="28"/>
          <w:lang w:val="en"/>
        </w:rPr>
        <w:t>This course will not require students to provide their own transportation. Non-scheduled class time for field trips or out-of-class activities is NOT required for this class.</w:t>
      </w:r>
    </w:p>
    <w:p w14:paraId="1D4EC6CF" w14:textId="77777777" w:rsidR="005028EE" w:rsidRPr="006E5D91" w:rsidRDefault="00E80351">
      <w:pPr>
        <w:pStyle w:val="Heading3"/>
        <w:divId w:val="15352063"/>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Safety &amp; Risk Assumptions</w:t>
      </w:r>
    </w:p>
    <w:p w14:paraId="722DBB34" w14:textId="77777777" w:rsidR="005028EE" w:rsidRPr="006E5D91" w:rsidRDefault="00E80351">
      <w:pPr>
        <w:pStyle w:val="NormalWeb"/>
        <w:spacing w:line="240" w:lineRule="atLeast"/>
        <w:divId w:val="1155026739"/>
        <w:rPr>
          <w:rFonts w:ascii="Verdana" w:hAnsi="Verdana"/>
          <w:color w:val="000000"/>
          <w:sz w:val="28"/>
          <w:szCs w:val="28"/>
          <w:lang w:val="en"/>
        </w:rPr>
      </w:pPr>
      <w:r w:rsidRPr="006E5D91">
        <w:rPr>
          <w:rFonts w:ascii="Verdana" w:hAnsi="Verdana"/>
          <w:color w:val="000000"/>
          <w:sz w:val="28"/>
          <w:szCs w:val="28"/>
          <w:lang w:val="en"/>
        </w:rPr>
        <w:t>None.</w:t>
      </w:r>
    </w:p>
    <w:p w14:paraId="5F73A915" w14:textId="77777777" w:rsidR="005028EE" w:rsidRPr="006E5D91" w:rsidRDefault="00E80351">
      <w:pPr>
        <w:pStyle w:val="Heading3"/>
        <w:divId w:val="15352063"/>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Grading</w:t>
      </w:r>
    </w:p>
    <w:p w14:paraId="732A79BF" w14:textId="77777777" w:rsidR="005028EE" w:rsidRPr="006E5D91" w:rsidRDefault="00E80351">
      <w:pPr>
        <w:pStyle w:val="Heading4"/>
        <w:divId w:val="1159417878"/>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Grade Components</w:t>
      </w:r>
    </w:p>
    <w:tbl>
      <w:tblPr>
        <w:tblW w:w="45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The components of the student's grade, the weight of each."/>
      </w:tblPr>
      <w:tblGrid>
        <w:gridCol w:w="480"/>
        <w:gridCol w:w="480"/>
        <w:gridCol w:w="480"/>
      </w:tblGrid>
      <w:tr w:rsidR="005028EE" w:rsidRPr="006E5D91" w14:paraId="76585D3D" w14:textId="77777777">
        <w:trPr>
          <w:divId w:val="754058614"/>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F8D7C8A" w14:textId="77777777" w:rsidR="005028EE" w:rsidRPr="006E5D91" w:rsidRDefault="00E80351">
            <w:pPr>
              <w:spacing w:before="120" w:beforeAutospacing="0" w:after="120" w:afterAutospacing="0" w:line="240" w:lineRule="atLeast"/>
              <w:jc w:val="center"/>
              <w:rPr>
                <w:rFonts w:ascii="Verdana" w:eastAsia="Times New Roman" w:hAnsi="Verdana" w:cs="Times New Roman"/>
                <w:b/>
                <w:bCs/>
                <w:color w:val="111111"/>
                <w:sz w:val="28"/>
                <w:szCs w:val="28"/>
              </w:rPr>
            </w:pPr>
            <w:r w:rsidRPr="006E5D91">
              <w:rPr>
                <w:rFonts w:ascii="Verdana" w:eastAsia="Times New Roman" w:hAnsi="Verdana" w:cs="Times New Roman"/>
                <w:b/>
                <w:bCs/>
                <w:color w:val="111111"/>
                <w:sz w:val="28"/>
                <w:szCs w:val="28"/>
              </w:rPr>
              <w:t>Component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1EF8031" w14:textId="77777777" w:rsidR="005028EE" w:rsidRPr="006E5D91" w:rsidRDefault="00E80351">
            <w:pPr>
              <w:spacing w:before="120" w:beforeAutospacing="0" w:after="120" w:afterAutospacing="0" w:line="240" w:lineRule="atLeast"/>
              <w:jc w:val="center"/>
              <w:rPr>
                <w:rFonts w:ascii="Verdana" w:eastAsia="Times New Roman" w:hAnsi="Verdana" w:cs="Times New Roman"/>
                <w:b/>
                <w:bCs/>
                <w:color w:val="111111"/>
                <w:sz w:val="28"/>
                <w:szCs w:val="28"/>
              </w:rPr>
            </w:pPr>
            <w:r w:rsidRPr="006E5D91">
              <w:rPr>
                <w:rFonts w:ascii="Verdana" w:eastAsia="Times New Roman" w:hAnsi="Verdana" w:cs="Times New Roman"/>
                <w:b/>
                <w:bCs/>
                <w:color w:val="111111"/>
                <w:sz w:val="28"/>
                <w:szCs w:val="28"/>
              </w:rPr>
              <w:t>Weight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vAlign w:val="center"/>
            <w:hideMark/>
          </w:tcPr>
          <w:p w14:paraId="4C15AB45" w14:textId="77777777" w:rsidR="005028EE" w:rsidRPr="006E5D91" w:rsidRDefault="00E80351">
            <w:pPr>
              <w:spacing w:before="120" w:beforeAutospacing="0" w:after="120" w:afterAutospacing="0" w:line="240" w:lineRule="atLeast"/>
              <w:rPr>
                <w:rFonts w:ascii="Verdana" w:eastAsia="Times New Roman" w:hAnsi="Verdana" w:cs="Times New Roman"/>
                <w:b/>
                <w:bCs/>
                <w:color w:val="111111"/>
                <w:sz w:val="28"/>
                <w:szCs w:val="28"/>
              </w:rPr>
            </w:pPr>
            <w:r w:rsidRPr="006E5D91">
              <w:rPr>
                <w:rFonts w:ascii="Verdana" w:eastAsia="Times New Roman" w:hAnsi="Verdana" w:cs="Times New Roman"/>
                <w:b/>
                <w:bCs/>
                <w:color w:val="111111"/>
                <w:sz w:val="28"/>
                <w:szCs w:val="28"/>
              </w:rPr>
              <w:t>Details</w:t>
            </w:r>
          </w:p>
        </w:tc>
      </w:tr>
      <w:tr w:rsidR="005028EE" w:rsidRPr="006E5D91" w14:paraId="1369A2CA" w14:textId="77777777">
        <w:trPr>
          <w:divId w:val="754058614"/>
        </w:trPr>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36FDF1EF" w14:textId="16CD60A0" w:rsidR="005028EE" w:rsidRPr="006E5D91" w:rsidRDefault="00E80351" w:rsidP="00B85982">
            <w:pPr>
              <w:spacing w:before="120" w:beforeAutospacing="0" w:after="120" w:afterAutospacing="0"/>
              <w:rPr>
                <w:rFonts w:ascii="Verdana" w:eastAsia="Times New Roman" w:hAnsi="Verdana" w:cs="Times New Roman"/>
                <w:b/>
                <w:bCs/>
                <w:color w:val="111111"/>
                <w:sz w:val="28"/>
                <w:szCs w:val="28"/>
              </w:rPr>
            </w:pPr>
            <w:r w:rsidRPr="006E5D91">
              <w:rPr>
                <w:rFonts w:ascii="Verdana" w:eastAsia="Times New Roman" w:hAnsi="Verdana" w:cs="Times New Roman"/>
                <w:b/>
                <w:bCs/>
                <w:color w:val="111111"/>
                <w:sz w:val="28"/>
                <w:szCs w:val="28"/>
              </w:rPr>
              <w:t xml:space="preserve">Quiz 1 </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47373291" w14:textId="77777777" w:rsidR="005028EE" w:rsidRPr="006E5D91" w:rsidRDefault="00E80351">
            <w:pPr>
              <w:spacing w:before="120" w:beforeAutospacing="0" w:after="120" w:afterAutospacing="0"/>
              <w:rPr>
                <w:rFonts w:ascii="Verdana" w:eastAsia="Times New Roman" w:hAnsi="Verdana" w:cs="Times New Roman"/>
                <w:b/>
                <w:bCs/>
                <w:color w:val="111111"/>
                <w:sz w:val="28"/>
                <w:szCs w:val="28"/>
              </w:rPr>
            </w:pPr>
            <w:r w:rsidRPr="006E5D91">
              <w:rPr>
                <w:rFonts w:ascii="Verdana" w:eastAsia="Times New Roman" w:hAnsi="Verdana" w:cs="Times New Roman"/>
                <w:b/>
                <w:bCs/>
                <w:color w:val="111111"/>
                <w:sz w:val="28"/>
                <w:szCs w:val="28"/>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2B9BCF3A" w14:textId="77777777" w:rsidR="005028EE" w:rsidRPr="006E5D91" w:rsidRDefault="005028EE">
            <w:pPr>
              <w:spacing w:before="120" w:beforeAutospacing="0" w:after="120" w:afterAutospacing="0"/>
              <w:rPr>
                <w:rFonts w:ascii="Verdana" w:eastAsia="Times New Roman" w:hAnsi="Verdana" w:cs="Times New Roman"/>
                <w:b/>
                <w:bCs/>
                <w:color w:val="111111"/>
                <w:sz w:val="28"/>
                <w:szCs w:val="28"/>
              </w:rPr>
            </w:pPr>
          </w:p>
        </w:tc>
      </w:tr>
      <w:tr w:rsidR="005028EE" w:rsidRPr="006E5D91" w14:paraId="2F408D7F" w14:textId="77777777">
        <w:trPr>
          <w:divId w:val="754058614"/>
        </w:trPr>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5696D422" w14:textId="3D0FB8A9" w:rsidR="005028EE" w:rsidRPr="006E5D91" w:rsidRDefault="00E80351" w:rsidP="00B85982">
            <w:pPr>
              <w:spacing w:before="120" w:beforeAutospacing="0" w:after="120" w:afterAutospacing="0"/>
              <w:rPr>
                <w:rFonts w:ascii="Verdana" w:eastAsia="Times New Roman" w:hAnsi="Verdana" w:cs="Times New Roman"/>
                <w:b/>
                <w:bCs/>
                <w:color w:val="111111"/>
                <w:sz w:val="28"/>
                <w:szCs w:val="28"/>
              </w:rPr>
            </w:pPr>
            <w:r w:rsidRPr="006E5D91">
              <w:rPr>
                <w:rFonts w:ascii="Verdana" w:eastAsia="Times New Roman" w:hAnsi="Verdana" w:cs="Times New Roman"/>
                <w:b/>
                <w:bCs/>
                <w:color w:val="111111"/>
                <w:sz w:val="28"/>
                <w:szCs w:val="28"/>
              </w:rPr>
              <w:t>Quiz 2</w:t>
            </w:r>
            <w:r w:rsidR="00A64CCA">
              <w:rPr>
                <w:rFonts w:ascii="Verdana" w:eastAsia="Times New Roman" w:hAnsi="Verdana" w:cs="Times New Roman"/>
                <w:b/>
                <w:bCs/>
                <w:color w:val="111111"/>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7354F164" w14:textId="77777777" w:rsidR="005028EE" w:rsidRPr="006E5D91" w:rsidRDefault="00E80351">
            <w:pPr>
              <w:spacing w:before="120" w:beforeAutospacing="0" w:after="120" w:afterAutospacing="0"/>
              <w:rPr>
                <w:rFonts w:ascii="Verdana" w:eastAsia="Times New Roman" w:hAnsi="Verdana" w:cs="Times New Roman"/>
                <w:b/>
                <w:bCs/>
                <w:color w:val="111111"/>
                <w:sz w:val="28"/>
                <w:szCs w:val="28"/>
              </w:rPr>
            </w:pPr>
            <w:r w:rsidRPr="006E5D91">
              <w:rPr>
                <w:rFonts w:ascii="Verdana" w:eastAsia="Times New Roman" w:hAnsi="Verdana" w:cs="Times New Roman"/>
                <w:b/>
                <w:bCs/>
                <w:color w:val="111111"/>
                <w:sz w:val="28"/>
                <w:szCs w:val="28"/>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1CBD8FC1" w14:textId="77777777" w:rsidR="005028EE" w:rsidRPr="006E5D91" w:rsidRDefault="005028EE">
            <w:pPr>
              <w:spacing w:before="120" w:beforeAutospacing="0" w:after="120" w:afterAutospacing="0"/>
              <w:rPr>
                <w:rFonts w:ascii="Verdana" w:eastAsia="Times New Roman" w:hAnsi="Verdana" w:cs="Times New Roman"/>
                <w:b/>
                <w:bCs/>
                <w:color w:val="111111"/>
                <w:sz w:val="28"/>
                <w:szCs w:val="28"/>
              </w:rPr>
            </w:pPr>
          </w:p>
        </w:tc>
      </w:tr>
      <w:tr w:rsidR="005028EE" w:rsidRPr="006E5D91" w14:paraId="32AD87E2" w14:textId="77777777">
        <w:trPr>
          <w:divId w:val="754058614"/>
        </w:trPr>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5A810552" w14:textId="7F2772F7" w:rsidR="005028EE" w:rsidRPr="006E5D91" w:rsidRDefault="00E80351" w:rsidP="00B85982">
            <w:pPr>
              <w:spacing w:before="120" w:beforeAutospacing="0" w:after="120" w:afterAutospacing="0"/>
              <w:rPr>
                <w:rFonts w:ascii="Verdana" w:eastAsia="Times New Roman" w:hAnsi="Verdana" w:cs="Times New Roman"/>
                <w:b/>
                <w:bCs/>
                <w:color w:val="111111"/>
                <w:sz w:val="28"/>
                <w:szCs w:val="28"/>
              </w:rPr>
            </w:pPr>
            <w:r w:rsidRPr="006E5D91">
              <w:rPr>
                <w:rFonts w:ascii="Verdana" w:eastAsia="Times New Roman" w:hAnsi="Verdana" w:cs="Times New Roman"/>
                <w:b/>
                <w:bCs/>
                <w:color w:val="111111"/>
                <w:sz w:val="28"/>
                <w:szCs w:val="28"/>
              </w:rPr>
              <w:t>Quiz 3</w:t>
            </w:r>
            <w:r w:rsidR="00A64CCA">
              <w:rPr>
                <w:rFonts w:ascii="Verdana" w:eastAsia="Times New Roman" w:hAnsi="Verdana" w:cs="Times New Roman"/>
                <w:b/>
                <w:bCs/>
                <w:color w:val="111111"/>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22B5FFDF" w14:textId="77777777" w:rsidR="005028EE" w:rsidRPr="006E5D91" w:rsidRDefault="00E80351">
            <w:pPr>
              <w:spacing w:before="120" w:beforeAutospacing="0" w:after="120" w:afterAutospacing="0"/>
              <w:rPr>
                <w:rFonts w:ascii="Verdana" w:eastAsia="Times New Roman" w:hAnsi="Verdana" w:cs="Times New Roman"/>
                <w:b/>
                <w:bCs/>
                <w:color w:val="111111"/>
                <w:sz w:val="28"/>
                <w:szCs w:val="28"/>
              </w:rPr>
            </w:pPr>
            <w:r w:rsidRPr="006E5D91">
              <w:rPr>
                <w:rFonts w:ascii="Verdana" w:eastAsia="Times New Roman" w:hAnsi="Verdana" w:cs="Times New Roman"/>
                <w:b/>
                <w:bCs/>
                <w:color w:val="111111"/>
                <w:sz w:val="28"/>
                <w:szCs w:val="28"/>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3B25C2C3" w14:textId="77777777" w:rsidR="005028EE" w:rsidRPr="006E5D91" w:rsidRDefault="005028EE">
            <w:pPr>
              <w:spacing w:before="120" w:beforeAutospacing="0" w:after="120" w:afterAutospacing="0"/>
              <w:rPr>
                <w:rFonts w:ascii="Verdana" w:eastAsia="Times New Roman" w:hAnsi="Verdana" w:cs="Times New Roman"/>
                <w:b/>
                <w:bCs/>
                <w:color w:val="111111"/>
                <w:sz w:val="28"/>
                <w:szCs w:val="28"/>
              </w:rPr>
            </w:pPr>
          </w:p>
        </w:tc>
      </w:tr>
      <w:tr w:rsidR="005028EE" w:rsidRPr="006E5D91" w14:paraId="68285322" w14:textId="77777777">
        <w:trPr>
          <w:divId w:val="754058614"/>
        </w:trPr>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4642C929" w14:textId="2966EC31" w:rsidR="005028EE" w:rsidRPr="006E5D91" w:rsidRDefault="00E80351" w:rsidP="00B85982">
            <w:pPr>
              <w:spacing w:before="120" w:beforeAutospacing="0" w:after="120" w:afterAutospacing="0"/>
              <w:rPr>
                <w:rFonts w:ascii="Verdana" w:eastAsia="Times New Roman" w:hAnsi="Verdana" w:cs="Times New Roman"/>
                <w:b/>
                <w:bCs/>
                <w:color w:val="111111"/>
                <w:sz w:val="28"/>
                <w:szCs w:val="28"/>
              </w:rPr>
            </w:pPr>
            <w:r w:rsidRPr="006E5D91">
              <w:rPr>
                <w:rFonts w:ascii="Verdana" w:eastAsia="Times New Roman" w:hAnsi="Verdana" w:cs="Times New Roman"/>
                <w:b/>
                <w:bCs/>
                <w:color w:val="111111"/>
                <w:sz w:val="28"/>
                <w:szCs w:val="28"/>
              </w:rPr>
              <w:t xml:space="preserve">Quiz 4 </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0B2BFE7E" w14:textId="77777777" w:rsidR="005028EE" w:rsidRPr="006E5D91" w:rsidRDefault="00E80351">
            <w:pPr>
              <w:spacing w:before="120" w:beforeAutospacing="0" w:after="120" w:afterAutospacing="0"/>
              <w:rPr>
                <w:rFonts w:ascii="Verdana" w:eastAsia="Times New Roman" w:hAnsi="Verdana" w:cs="Times New Roman"/>
                <w:b/>
                <w:bCs/>
                <w:color w:val="111111"/>
                <w:sz w:val="28"/>
                <w:szCs w:val="28"/>
              </w:rPr>
            </w:pPr>
            <w:r w:rsidRPr="006E5D91">
              <w:rPr>
                <w:rFonts w:ascii="Verdana" w:eastAsia="Times New Roman" w:hAnsi="Verdana" w:cs="Times New Roman"/>
                <w:b/>
                <w:bCs/>
                <w:color w:val="111111"/>
                <w:sz w:val="28"/>
                <w:szCs w:val="28"/>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60" w:type="dxa"/>
              <w:bottom w:w="45" w:type="dxa"/>
              <w:right w:w="60" w:type="dxa"/>
            </w:tcMar>
            <w:vAlign w:val="center"/>
            <w:hideMark/>
          </w:tcPr>
          <w:p w14:paraId="31CEDE06" w14:textId="77777777" w:rsidR="005028EE" w:rsidRPr="006E5D91" w:rsidRDefault="005028EE">
            <w:pPr>
              <w:spacing w:before="120" w:beforeAutospacing="0" w:after="120" w:afterAutospacing="0"/>
              <w:rPr>
                <w:rFonts w:ascii="Verdana" w:eastAsia="Times New Roman" w:hAnsi="Verdana" w:cs="Times New Roman"/>
                <w:b/>
                <w:bCs/>
                <w:color w:val="111111"/>
                <w:sz w:val="28"/>
                <w:szCs w:val="28"/>
              </w:rPr>
            </w:pPr>
          </w:p>
        </w:tc>
      </w:tr>
    </w:tbl>
    <w:p w14:paraId="6E0A4013" w14:textId="77777777" w:rsidR="005028EE" w:rsidRPr="006E5D91" w:rsidRDefault="00E80351">
      <w:pPr>
        <w:pStyle w:val="Heading4"/>
        <w:divId w:val="1159417878"/>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Letter Grades</w:t>
      </w:r>
    </w:p>
    <w:p w14:paraId="1A491B5B" w14:textId="77777777" w:rsidR="005028EE" w:rsidRPr="006E5D91" w:rsidRDefault="00E80351">
      <w:pPr>
        <w:spacing w:before="0" w:beforeAutospacing="0" w:after="0" w:afterAutospacing="0" w:line="240" w:lineRule="atLeast"/>
        <w:divId w:val="559294063"/>
        <w:rPr>
          <w:rFonts w:ascii="Verdana" w:eastAsia="Times New Roman" w:hAnsi="Verdana" w:cs="Times New Roman"/>
          <w:color w:val="000000"/>
          <w:sz w:val="28"/>
          <w:szCs w:val="28"/>
          <w:lang w:val="en"/>
        </w:rPr>
      </w:pPr>
      <w:r w:rsidRPr="006E5D91">
        <w:rPr>
          <w:rStyle w:val="Strong"/>
          <w:rFonts w:ascii="Verdana" w:eastAsia="Times New Roman" w:hAnsi="Verdana" w:cs="Times New Roman"/>
          <w:color w:val="000000"/>
          <w:sz w:val="28"/>
          <w:szCs w:val="28"/>
          <w:lang w:val="en"/>
        </w:rPr>
        <w:t>This Course uses Standard NCSU Letter Grading:</w:t>
      </w:r>
      <w:r w:rsidRPr="006E5D91">
        <w:rPr>
          <w:rFonts w:ascii="Verdana" w:eastAsia="Times New Roman" w:hAnsi="Verdana" w:cs="Times New Roman"/>
          <w:color w:val="000000"/>
          <w:sz w:val="28"/>
          <w:szCs w:val="28"/>
          <w:lang w:val="en"/>
        </w:rPr>
        <w:t xml:space="preserve"> </w:t>
      </w:r>
    </w:p>
    <w:tbl>
      <w:tblPr>
        <w:tblW w:w="0" w:type="auto"/>
        <w:tblCellMar>
          <w:left w:w="0" w:type="dxa"/>
          <w:right w:w="0" w:type="dxa"/>
        </w:tblCellMar>
        <w:tblLook w:val="04A0" w:firstRow="1" w:lastRow="0" w:firstColumn="1" w:lastColumn="0" w:noHBand="0" w:noVBand="1"/>
        <w:tblDescription w:val="The standard mapping of points to letter grades for this course."/>
      </w:tblPr>
      <w:tblGrid>
        <w:gridCol w:w="480"/>
        <w:gridCol w:w="480"/>
        <w:gridCol w:w="480"/>
        <w:gridCol w:w="480"/>
        <w:gridCol w:w="480"/>
      </w:tblGrid>
      <w:tr w:rsidR="005028EE" w:rsidRPr="006E5D91" w14:paraId="23A92FDC" w14:textId="77777777">
        <w:trPr>
          <w:divId w:val="559294063"/>
        </w:trPr>
        <w:tc>
          <w:tcPr>
            <w:tcW w:w="0" w:type="auto"/>
            <w:tcMar>
              <w:top w:w="15" w:type="dxa"/>
              <w:left w:w="60" w:type="dxa"/>
              <w:bottom w:w="15" w:type="dxa"/>
              <w:right w:w="60" w:type="dxa"/>
            </w:tcMar>
            <w:vAlign w:val="center"/>
            <w:hideMark/>
          </w:tcPr>
          <w:p w14:paraId="01AB2EAE" w14:textId="77777777" w:rsidR="005028EE" w:rsidRPr="006E5D91" w:rsidRDefault="00E80351">
            <w:pPr>
              <w:spacing w:before="0" w:beforeAutospacing="0" w:after="0" w:afterAutospacing="0"/>
              <w:jc w:val="right"/>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97</w:t>
            </w:r>
          </w:p>
        </w:tc>
        <w:tc>
          <w:tcPr>
            <w:tcW w:w="0" w:type="auto"/>
            <w:tcMar>
              <w:top w:w="15" w:type="dxa"/>
              <w:left w:w="60" w:type="dxa"/>
              <w:bottom w:w="15" w:type="dxa"/>
              <w:right w:w="60" w:type="dxa"/>
            </w:tcMar>
            <w:vAlign w:val="center"/>
            <w:hideMark/>
          </w:tcPr>
          <w:p w14:paraId="1F2A7AAA"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w:t>
            </w:r>
          </w:p>
        </w:tc>
        <w:tc>
          <w:tcPr>
            <w:tcW w:w="0" w:type="auto"/>
            <w:tcMar>
              <w:top w:w="15" w:type="dxa"/>
              <w:left w:w="105" w:type="dxa"/>
              <w:bottom w:w="15" w:type="dxa"/>
              <w:right w:w="45" w:type="dxa"/>
            </w:tcMar>
            <w:vAlign w:val="center"/>
            <w:hideMark/>
          </w:tcPr>
          <w:p w14:paraId="3BB0A11B" w14:textId="77777777" w:rsidR="005028EE" w:rsidRPr="006E5D91" w:rsidRDefault="00E80351">
            <w:pPr>
              <w:spacing w:before="0" w:beforeAutospacing="0" w:after="0" w:afterAutospacing="0"/>
              <w:rPr>
                <w:rFonts w:ascii="Verdana" w:eastAsia="Times New Roman" w:hAnsi="Verdana" w:cs="Times New Roman"/>
                <w:b/>
                <w:bCs/>
                <w:color w:val="111111"/>
                <w:sz w:val="28"/>
                <w:szCs w:val="28"/>
              </w:rPr>
            </w:pPr>
            <w:r w:rsidRPr="006E5D91">
              <w:rPr>
                <w:rStyle w:val="Strong"/>
                <w:rFonts w:ascii="Verdana" w:eastAsia="Times New Roman" w:hAnsi="Verdana" w:cs="Times New Roman"/>
                <w:color w:val="111111"/>
                <w:sz w:val="28"/>
                <w:szCs w:val="28"/>
              </w:rPr>
              <w:t>A+</w:t>
            </w:r>
          </w:p>
        </w:tc>
        <w:tc>
          <w:tcPr>
            <w:tcW w:w="0" w:type="auto"/>
            <w:tcMar>
              <w:top w:w="15" w:type="dxa"/>
              <w:left w:w="60" w:type="dxa"/>
              <w:bottom w:w="15" w:type="dxa"/>
              <w:right w:w="60" w:type="dxa"/>
            </w:tcMar>
            <w:vAlign w:val="center"/>
            <w:hideMark/>
          </w:tcPr>
          <w:p w14:paraId="02214F05"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w:t>
            </w:r>
          </w:p>
        </w:tc>
        <w:tc>
          <w:tcPr>
            <w:tcW w:w="0" w:type="auto"/>
            <w:tcMar>
              <w:top w:w="15" w:type="dxa"/>
              <w:left w:w="60" w:type="dxa"/>
              <w:bottom w:w="15" w:type="dxa"/>
              <w:right w:w="60" w:type="dxa"/>
            </w:tcMar>
            <w:vAlign w:val="center"/>
            <w:hideMark/>
          </w:tcPr>
          <w:p w14:paraId="52E12DDC"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100</w:t>
            </w:r>
          </w:p>
        </w:tc>
      </w:tr>
      <w:tr w:rsidR="005028EE" w:rsidRPr="006E5D91" w14:paraId="398AEC12" w14:textId="77777777">
        <w:trPr>
          <w:divId w:val="559294063"/>
        </w:trPr>
        <w:tc>
          <w:tcPr>
            <w:tcW w:w="0" w:type="auto"/>
            <w:tcMar>
              <w:top w:w="15" w:type="dxa"/>
              <w:left w:w="60" w:type="dxa"/>
              <w:bottom w:w="15" w:type="dxa"/>
              <w:right w:w="60" w:type="dxa"/>
            </w:tcMar>
            <w:vAlign w:val="center"/>
            <w:hideMark/>
          </w:tcPr>
          <w:p w14:paraId="2C9DDAB9" w14:textId="77777777" w:rsidR="005028EE" w:rsidRPr="006E5D91" w:rsidRDefault="00E80351">
            <w:pPr>
              <w:spacing w:before="0" w:beforeAutospacing="0" w:after="0" w:afterAutospacing="0"/>
              <w:jc w:val="right"/>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93</w:t>
            </w:r>
          </w:p>
        </w:tc>
        <w:tc>
          <w:tcPr>
            <w:tcW w:w="0" w:type="auto"/>
            <w:tcMar>
              <w:top w:w="15" w:type="dxa"/>
              <w:left w:w="60" w:type="dxa"/>
              <w:bottom w:w="15" w:type="dxa"/>
              <w:right w:w="60" w:type="dxa"/>
            </w:tcMar>
            <w:vAlign w:val="center"/>
            <w:hideMark/>
          </w:tcPr>
          <w:p w14:paraId="3EDCAFD7"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w:t>
            </w:r>
          </w:p>
        </w:tc>
        <w:tc>
          <w:tcPr>
            <w:tcW w:w="0" w:type="auto"/>
            <w:tcMar>
              <w:top w:w="15" w:type="dxa"/>
              <w:left w:w="105" w:type="dxa"/>
              <w:bottom w:w="15" w:type="dxa"/>
              <w:right w:w="45" w:type="dxa"/>
            </w:tcMar>
            <w:vAlign w:val="center"/>
            <w:hideMark/>
          </w:tcPr>
          <w:p w14:paraId="3352B3A2" w14:textId="77777777" w:rsidR="005028EE" w:rsidRPr="006E5D91" w:rsidRDefault="00E80351">
            <w:pPr>
              <w:spacing w:before="0" w:beforeAutospacing="0" w:after="0" w:afterAutospacing="0"/>
              <w:rPr>
                <w:rFonts w:ascii="Verdana" w:eastAsia="Times New Roman" w:hAnsi="Verdana" w:cs="Times New Roman"/>
                <w:b/>
                <w:bCs/>
                <w:color w:val="111111"/>
                <w:sz w:val="28"/>
                <w:szCs w:val="28"/>
              </w:rPr>
            </w:pPr>
            <w:r w:rsidRPr="006E5D91">
              <w:rPr>
                <w:rStyle w:val="Strong"/>
                <w:rFonts w:ascii="Verdana" w:eastAsia="Times New Roman" w:hAnsi="Verdana" w:cs="Times New Roman"/>
                <w:color w:val="111111"/>
                <w:sz w:val="28"/>
                <w:szCs w:val="28"/>
              </w:rPr>
              <w:t>A</w:t>
            </w:r>
          </w:p>
        </w:tc>
        <w:tc>
          <w:tcPr>
            <w:tcW w:w="0" w:type="auto"/>
            <w:tcMar>
              <w:top w:w="15" w:type="dxa"/>
              <w:left w:w="60" w:type="dxa"/>
              <w:bottom w:w="15" w:type="dxa"/>
              <w:right w:w="60" w:type="dxa"/>
            </w:tcMar>
            <w:vAlign w:val="center"/>
            <w:hideMark/>
          </w:tcPr>
          <w:p w14:paraId="06C2103E"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&lt;</w:t>
            </w:r>
          </w:p>
        </w:tc>
        <w:tc>
          <w:tcPr>
            <w:tcW w:w="0" w:type="auto"/>
            <w:tcMar>
              <w:top w:w="15" w:type="dxa"/>
              <w:left w:w="60" w:type="dxa"/>
              <w:bottom w:w="15" w:type="dxa"/>
              <w:right w:w="60" w:type="dxa"/>
            </w:tcMar>
            <w:vAlign w:val="center"/>
            <w:hideMark/>
          </w:tcPr>
          <w:p w14:paraId="5DF5CB73"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97</w:t>
            </w:r>
          </w:p>
        </w:tc>
      </w:tr>
      <w:tr w:rsidR="005028EE" w:rsidRPr="006E5D91" w14:paraId="71971C05" w14:textId="77777777">
        <w:trPr>
          <w:divId w:val="559294063"/>
        </w:trPr>
        <w:tc>
          <w:tcPr>
            <w:tcW w:w="0" w:type="auto"/>
            <w:tcMar>
              <w:top w:w="15" w:type="dxa"/>
              <w:left w:w="60" w:type="dxa"/>
              <w:bottom w:w="15" w:type="dxa"/>
              <w:right w:w="60" w:type="dxa"/>
            </w:tcMar>
            <w:vAlign w:val="center"/>
            <w:hideMark/>
          </w:tcPr>
          <w:p w14:paraId="218F3A98" w14:textId="77777777" w:rsidR="005028EE" w:rsidRPr="006E5D91" w:rsidRDefault="00E80351">
            <w:pPr>
              <w:spacing w:before="0" w:beforeAutospacing="0" w:after="0" w:afterAutospacing="0"/>
              <w:jc w:val="right"/>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90</w:t>
            </w:r>
          </w:p>
        </w:tc>
        <w:tc>
          <w:tcPr>
            <w:tcW w:w="0" w:type="auto"/>
            <w:tcMar>
              <w:top w:w="15" w:type="dxa"/>
              <w:left w:w="60" w:type="dxa"/>
              <w:bottom w:w="15" w:type="dxa"/>
              <w:right w:w="60" w:type="dxa"/>
            </w:tcMar>
            <w:vAlign w:val="center"/>
            <w:hideMark/>
          </w:tcPr>
          <w:p w14:paraId="0EC79AB6"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w:t>
            </w:r>
          </w:p>
        </w:tc>
        <w:tc>
          <w:tcPr>
            <w:tcW w:w="0" w:type="auto"/>
            <w:tcMar>
              <w:top w:w="15" w:type="dxa"/>
              <w:left w:w="105" w:type="dxa"/>
              <w:bottom w:w="15" w:type="dxa"/>
              <w:right w:w="45" w:type="dxa"/>
            </w:tcMar>
            <w:vAlign w:val="center"/>
            <w:hideMark/>
          </w:tcPr>
          <w:p w14:paraId="1A86E228" w14:textId="77777777" w:rsidR="005028EE" w:rsidRPr="006E5D91" w:rsidRDefault="00E80351">
            <w:pPr>
              <w:spacing w:before="0" w:beforeAutospacing="0" w:after="0" w:afterAutospacing="0"/>
              <w:rPr>
                <w:rFonts w:ascii="Verdana" w:eastAsia="Times New Roman" w:hAnsi="Verdana" w:cs="Times New Roman"/>
                <w:b/>
                <w:bCs/>
                <w:color w:val="111111"/>
                <w:sz w:val="28"/>
                <w:szCs w:val="28"/>
              </w:rPr>
            </w:pPr>
            <w:r w:rsidRPr="006E5D91">
              <w:rPr>
                <w:rStyle w:val="Strong"/>
                <w:rFonts w:ascii="Verdana" w:eastAsia="Times New Roman" w:hAnsi="Verdana" w:cs="Times New Roman"/>
                <w:color w:val="111111"/>
                <w:sz w:val="28"/>
                <w:szCs w:val="28"/>
              </w:rPr>
              <w:t>A-</w:t>
            </w:r>
          </w:p>
        </w:tc>
        <w:tc>
          <w:tcPr>
            <w:tcW w:w="0" w:type="auto"/>
            <w:tcMar>
              <w:top w:w="15" w:type="dxa"/>
              <w:left w:w="60" w:type="dxa"/>
              <w:bottom w:w="15" w:type="dxa"/>
              <w:right w:w="60" w:type="dxa"/>
            </w:tcMar>
            <w:vAlign w:val="center"/>
            <w:hideMark/>
          </w:tcPr>
          <w:p w14:paraId="439EC830"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&lt;</w:t>
            </w:r>
          </w:p>
        </w:tc>
        <w:tc>
          <w:tcPr>
            <w:tcW w:w="0" w:type="auto"/>
            <w:tcMar>
              <w:top w:w="15" w:type="dxa"/>
              <w:left w:w="60" w:type="dxa"/>
              <w:bottom w:w="15" w:type="dxa"/>
              <w:right w:w="60" w:type="dxa"/>
            </w:tcMar>
            <w:vAlign w:val="center"/>
            <w:hideMark/>
          </w:tcPr>
          <w:p w14:paraId="3D72A0FF"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93</w:t>
            </w:r>
          </w:p>
        </w:tc>
      </w:tr>
      <w:tr w:rsidR="005028EE" w:rsidRPr="006E5D91" w14:paraId="47DBD15D" w14:textId="77777777">
        <w:trPr>
          <w:divId w:val="559294063"/>
        </w:trPr>
        <w:tc>
          <w:tcPr>
            <w:tcW w:w="0" w:type="auto"/>
            <w:tcMar>
              <w:top w:w="15" w:type="dxa"/>
              <w:left w:w="60" w:type="dxa"/>
              <w:bottom w:w="15" w:type="dxa"/>
              <w:right w:w="60" w:type="dxa"/>
            </w:tcMar>
            <w:vAlign w:val="center"/>
            <w:hideMark/>
          </w:tcPr>
          <w:p w14:paraId="4D1ACD4C" w14:textId="77777777" w:rsidR="005028EE" w:rsidRPr="006E5D91" w:rsidRDefault="00E80351">
            <w:pPr>
              <w:spacing w:before="0" w:beforeAutospacing="0" w:after="0" w:afterAutospacing="0"/>
              <w:jc w:val="right"/>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87</w:t>
            </w:r>
          </w:p>
        </w:tc>
        <w:tc>
          <w:tcPr>
            <w:tcW w:w="0" w:type="auto"/>
            <w:tcMar>
              <w:top w:w="15" w:type="dxa"/>
              <w:left w:w="60" w:type="dxa"/>
              <w:bottom w:w="15" w:type="dxa"/>
              <w:right w:w="60" w:type="dxa"/>
            </w:tcMar>
            <w:vAlign w:val="center"/>
            <w:hideMark/>
          </w:tcPr>
          <w:p w14:paraId="1842C297"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w:t>
            </w:r>
          </w:p>
        </w:tc>
        <w:tc>
          <w:tcPr>
            <w:tcW w:w="0" w:type="auto"/>
            <w:tcMar>
              <w:top w:w="15" w:type="dxa"/>
              <w:left w:w="105" w:type="dxa"/>
              <w:bottom w:w="15" w:type="dxa"/>
              <w:right w:w="45" w:type="dxa"/>
            </w:tcMar>
            <w:vAlign w:val="center"/>
            <w:hideMark/>
          </w:tcPr>
          <w:p w14:paraId="542FD67F" w14:textId="77777777" w:rsidR="005028EE" w:rsidRPr="006E5D91" w:rsidRDefault="00E80351">
            <w:pPr>
              <w:spacing w:before="0" w:beforeAutospacing="0" w:after="0" w:afterAutospacing="0"/>
              <w:rPr>
                <w:rFonts w:ascii="Verdana" w:eastAsia="Times New Roman" w:hAnsi="Verdana" w:cs="Times New Roman"/>
                <w:b/>
                <w:bCs/>
                <w:color w:val="111111"/>
                <w:sz w:val="28"/>
                <w:szCs w:val="28"/>
              </w:rPr>
            </w:pPr>
            <w:r w:rsidRPr="006E5D91">
              <w:rPr>
                <w:rStyle w:val="Strong"/>
                <w:rFonts w:ascii="Verdana" w:eastAsia="Times New Roman" w:hAnsi="Verdana" w:cs="Times New Roman"/>
                <w:color w:val="111111"/>
                <w:sz w:val="28"/>
                <w:szCs w:val="28"/>
              </w:rPr>
              <w:t>B+</w:t>
            </w:r>
          </w:p>
        </w:tc>
        <w:tc>
          <w:tcPr>
            <w:tcW w:w="0" w:type="auto"/>
            <w:tcMar>
              <w:top w:w="15" w:type="dxa"/>
              <w:left w:w="60" w:type="dxa"/>
              <w:bottom w:w="15" w:type="dxa"/>
              <w:right w:w="60" w:type="dxa"/>
            </w:tcMar>
            <w:vAlign w:val="center"/>
            <w:hideMark/>
          </w:tcPr>
          <w:p w14:paraId="4A44B674"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&lt;</w:t>
            </w:r>
          </w:p>
        </w:tc>
        <w:tc>
          <w:tcPr>
            <w:tcW w:w="0" w:type="auto"/>
            <w:tcMar>
              <w:top w:w="15" w:type="dxa"/>
              <w:left w:w="60" w:type="dxa"/>
              <w:bottom w:w="15" w:type="dxa"/>
              <w:right w:w="60" w:type="dxa"/>
            </w:tcMar>
            <w:vAlign w:val="center"/>
            <w:hideMark/>
          </w:tcPr>
          <w:p w14:paraId="491864B2"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90</w:t>
            </w:r>
          </w:p>
        </w:tc>
      </w:tr>
      <w:tr w:rsidR="005028EE" w:rsidRPr="006E5D91" w14:paraId="7AF59BFF" w14:textId="77777777">
        <w:trPr>
          <w:divId w:val="559294063"/>
        </w:trPr>
        <w:tc>
          <w:tcPr>
            <w:tcW w:w="0" w:type="auto"/>
            <w:tcMar>
              <w:top w:w="15" w:type="dxa"/>
              <w:left w:w="60" w:type="dxa"/>
              <w:bottom w:w="15" w:type="dxa"/>
              <w:right w:w="60" w:type="dxa"/>
            </w:tcMar>
            <w:vAlign w:val="center"/>
            <w:hideMark/>
          </w:tcPr>
          <w:p w14:paraId="56FBA850" w14:textId="77777777" w:rsidR="005028EE" w:rsidRPr="006E5D91" w:rsidRDefault="00E80351">
            <w:pPr>
              <w:spacing w:before="0" w:beforeAutospacing="0" w:after="0" w:afterAutospacing="0"/>
              <w:jc w:val="right"/>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83</w:t>
            </w:r>
          </w:p>
        </w:tc>
        <w:tc>
          <w:tcPr>
            <w:tcW w:w="0" w:type="auto"/>
            <w:tcMar>
              <w:top w:w="15" w:type="dxa"/>
              <w:left w:w="60" w:type="dxa"/>
              <w:bottom w:w="15" w:type="dxa"/>
              <w:right w:w="60" w:type="dxa"/>
            </w:tcMar>
            <w:vAlign w:val="center"/>
            <w:hideMark/>
          </w:tcPr>
          <w:p w14:paraId="0F74E280"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w:t>
            </w:r>
          </w:p>
        </w:tc>
        <w:tc>
          <w:tcPr>
            <w:tcW w:w="0" w:type="auto"/>
            <w:tcMar>
              <w:top w:w="15" w:type="dxa"/>
              <w:left w:w="105" w:type="dxa"/>
              <w:bottom w:w="15" w:type="dxa"/>
              <w:right w:w="45" w:type="dxa"/>
            </w:tcMar>
            <w:vAlign w:val="center"/>
            <w:hideMark/>
          </w:tcPr>
          <w:p w14:paraId="12220F63" w14:textId="77777777" w:rsidR="005028EE" w:rsidRPr="006E5D91" w:rsidRDefault="00E80351">
            <w:pPr>
              <w:spacing w:before="0" w:beforeAutospacing="0" w:after="0" w:afterAutospacing="0"/>
              <w:rPr>
                <w:rFonts w:ascii="Verdana" w:eastAsia="Times New Roman" w:hAnsi="Verdana" w:cs="Times New Roman"/>
                <w:b/>
                <w:bCs/>
                <w:color w:val="111111"/>
                <w:sz w:val="28"/>
                <w:szCs w:val="28"/>
              </w:rPr>
            </w:pPr>
            <w:r w:rsidRPr="006E5D91">
              <w:rPr>
                <w:rStyle w:val="Strong"/>
                <w:rFonts w:ascii="Verdana" w:eastAsia="Times New Roman" w:hAnsi="Verdana" w:cs="Times New Roman"/>
                <w:color w:val="111111"/>
                <w:sz w:val="28"/>
                <w:szCs w:val="28"/>
              </w:rPr>
              <w:t>B</w:t>
            </w:r>
          </w:p>
        </w:tc>
        <w:tc>
          <w:tcPr>
            <w:tcW w:w="0" w:type="auto"/>
            <w:tcMar>
              <w:top w:w="15" w:type="dxa"/>
              <w:left w:w="60" w:type="dxa"/>
              <w:bottom w:w="15" w:type="dxa"/>
              <w:right w:w="60" w:type="dxa"/>
            </w:tcMar>
            <w:vAlign w:val="center"/>
            <w:hideMark/>
          </w:tcPr>
          <w:p w14:paraId="3FB4F5FF"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&lt;</w:t>
            </w:r>
          </w:p>
        </w:tc>
        <w:tc>
          <w:tcPr>
            <w:tcW w:w="0" w:type="auto"/>
            <w:tcMar>
              <w:top w:w="15" w:type="dxa"/>
              <w:left w:w="60" w:type="dxa"/>
              <w:bottom w:w="15" w:type="dxa"/>
              <w:right w:w="60" w:type="dxa"/>
            </w:tcMar>
            <w:vAlign w:val="center"/>
            <w:hideMark/>
          </w:tcPr>
          <w:p w14:paraId="1C4E17D9"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87</w:t>
            </w:r>
          </w:p>
        </w:tc>
      </w:tr>
      <w:tr w:rsidR="005028EE" w:rsidRPr="006E5D91" w14:paraId="04325B9F" w14:textId="77777777">
        <w:trPr>
          <w:divId w:val="559294063"/>
        </w:trPr>
        <w:tc>
          <w:tcPr>
            <w:tcW w:w="0" w:type="auto"/>
            <w:tcMar>
              <w:top w:w="15" w:type="dxa"/>
              <w:left w:w="60" w:type="dxa"/>
              <w:bottom w:w="15" w:type="dxa"/>
              <w:right w:w="60" w:type="dxa"/>
            </w:tcMar>
            <w:vAlign w:val="center"/>
            <w:hideMark/>
          </w:tcPr>
          <w:p w14:paraId="3B6E805F" w14:textId="77777777" w:rsidR="005028EE" w:rsidRPr="006E5D91" w:rsidRDefault="00E80351">
            <w:pPr>
              <w:spacing w:before="0" w:beforeAutospacing="0" w:after="0" w:afterAutospacing="0"/>
              <w:jc w:val="right"/>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80</w:t>
            </w:r>
          </w:p>
        </w:tc>
        <w:tc>
          <w:tcPr>
            <w:tcW w:w="0" w:type="auto"/>
            <w:tcMar>
              <w:top w:w="15" w:type="dxa"/>
              <w:left w:w="60" w:type="dxa"/>
              <w:bottom w:w="15" w:type="dxa"/>
              <w:right w:w="60" w:type="dxa"/>
            </w:tcMar>
            <w:vAlign w:val="center"/>
            <w:hideMark/>
          </w:tcPr>
          <w:p w14:paraId="193F845F"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w:t>
            </w:r>
          </w:p>
        </w:tc>
        <w:tc>
          <w:tcPr>
            <w:tcW w:w="0" w:type="auto"/>
            <w:tcMar>
              <w:top w:w="15" w:type="dxa"/>
              <w:left w:w="105" w:type="dxa"/>
              <w:bottom w:w="15" w:type="dxa"/>
              <w:right w:w="45" w:type="dxa"/>
            </w:tcMar>
            <w:vAlign w:val="center"/>
            <w:hideMark/>
          </w:tcPr>
          <w:p w14:paraId="34C5EB68" w14:textId="77777777" w:rsidR="005028EE" w:rsidRPr="006E5D91" w:rsidRDefault="00E80351">
            <w:pPr>
              <w:spacing w:before="0" w:beforeAutospacing="0" w:after="0" w:afterAutospacing="0"/>
              <w:rPr>
                <w:rFonts w:ascii="Verdana" w:eastAsia="Times New Roman" w:hAnsi="Verdana" w:cs="Times New Roman"/>
                <w:b/>
                <w:bCs/>
                <w:color w:val="111111"/>
                <w:sz w:val="28"/>
                <w:szCs w:val="28"/>
              </w:rPr>
            </w:pPr>
            <w:r w:rsidRPr="006E5D91">
              <w:rPr>
                <w:rStyle w:val="Strong"/>
                <w:rFonts w:ascii="Verdana" w:eastAsia="Times New Roman" w:hAnsi="Verdana" w:cs="Times New Roman"/>
                <w:color w:val="111111"/>
                <w:sz w:val="28"/>
                <w:szCs w:val="28"/>
              </w:rPr>
              <w:t>B-</w:t>
            </w:r>
          </w:p>
        </w:tc>
        <w:tc>
          <w:tcPr>
            <w:tcW w:w="0" w:type="auto"/>
            <w:tcMar>
              <w:top w:w="15" w:type="dxa"/>
              <w:left w:w="60" w:type="dxa"/>
              <w:bottom w:w="15" w:type="dxa"/>
              <w:right w:w="60" w:type="dxa"/>
            </w:tcMar>
            <w:vAlign w:val="center"/>
            <w:hideMark/>
          </w:tcPr>
          <w:p w14:paraId="27E4C5C8"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&lt;</w:t>
            </w:r>
          </w:p>
        </w:tc>
        <w:tc>
          <w:tcPr>
            <w:tcW w:w="0" w:type="auto"/>
            <w:tcMar>
              <w:top w:w="15" w:type="dxa"/>
              <w:left w:w="60" w:type="dxa"/>
              <w:bottom w:w="15" w:type="dxa"/>
              <w:right w:w="60" w:type="dxa"/>
            </w:tcMar>
            <w:vAlign w:val="center"/>
            <w:hideMark/>
          </w:tcPr>
          <w:p w14:paraId="0E844AB3"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83</w:t>
            </w:r>
          </w:p>
        </w:tc>
      </w:tr>
      <w:tr w:rsidR="005028EE" w:rsidRPr="006E5D91" w14:paraId="6EBBF246" w14:textId="77777777">
        <w:trPr>
          <w:divId w:val="559294063"/>
        </w:trPr>
        <w:tc>
          <w:tcPr>
            <w:tcW w:w="0" w:type="auto"/>
            <w:tcMar>
              <w:top w:w="15" w:type="dxa"/>
              <w:left w:w="60" w:type="dxa"/>
              <w:bottom w:w="15" w:type="dxa"/>
              <w:right w:w="60" w:type="dxa"/>
            </w:tcMar>
            <w:vAlign w:val="center"/>
            <w:hideMark/>
          </w:tcPr>
          <w:p w14:paraId="1AF184C8" w14:textId="77777777" w:rsidR="005028EE" w:rsidRPr="006E5D91" w:rsidRDefault="00E80351">
            <w:pPr>
              <w:spacing w:before="0" w:beforeAutospacing="0" w:after="0" w:afterAutospacing="0"/>
              <w:jc w:val="right"/>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77</w:t>
            </w:r>
          </w:p>
        </w:tc>
        <w:tc>
          <w:tcPr>
            <w:tcW w:w="0" w:type="auto"/>
            <w:tcMar>
              <w:top w:w="15" w:type="dxa"/>
              <w:left w:w="60" w:type="dxa"/>
              <w:bottom w:w="15" w:type="dxa"/>
              <w:right w:w="60" w:type="dxa"/>
            </w:tcMar>
            <w:vAlign w:val="center"/>
            <w:hideMark/>
          </w:tcPr>
          <w:p w14:paraId="3E7FB1F7"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w:t>
            </w:r>
          </w:p>
        </w:tc>
        <w:tc>
          <w:tcPr>
            <w:tcW w:w="0" w:type="auto"/>
            <w:tcMar>
              <w:top w:w="15" w:type="dxa"/>
              <w:left w:w="105" w:type="dxa"/>
              <w:bottom w:w="15" w:type="dxa"/>
              <w:right w:w="45" w:type="dxa"/>
            </w:tcMar>
            <w:vAlign w:val="center"/>
            <w:hideMark/>
          </w:tcPr>
          <w:p w14:paraId="43DB2B3E" w14:textId="77777777" w:rsidR="005028EE" w:rsidRPr="006E5D91" w:rsidRDefault="00E80351">
            <w:pPr>
              <w:spacing w:before="0" w:beforeAutospacing="0" w:after="0" w:afterAutospacing="0"/>
              <w:rPr>
                <w:rFonts w:ascii="Verdana" w:eastAsia="Times New Roman" w:hAnsi="Verdana" w:cs="Times New Roman"/>
                <w:b/>
                <w:bCs/>
                <w:color w:val="111111"/>
                <w:sz w:val="28"/>
                <w:szCs w:val="28"/>
              </w:rPr>
            </w:pPr>
            <w:r w:rsidRPr="006E5D91">
              <w:rPr>
                <w:rStyle w:val="Strong"/>
                <w:rFonts w:ascii="Verdana" w:eastAsia="Times New Roman" w:hAnsi="Verdana" w:cs="Times New Roman"/>
                <w:color w:val="111111"/>
                <w:sz w:val="28"/>
                <w:szCs w:val="28"/>
              </w:rPr>
              <w:t>C+</w:t>
            </w:r>
          </w:p>
        </w:tc>
        <w:tc>
          <w:tcPr>
            <w:tcW w:w="0" w:type="auto"/>
            <w:tcMar>
              <w:top w:w="15" w:type="dxa"/>
              <w:left w:w="60" w:type="dxa"/>
              <w:bottom w:w="15" w:type="dxa"/>
              <w:right w:w="60" w:type="dxa"/>
            </w:tcMar>
            <w:vAlign w:val="center"/>
            <w:hideMark/>
          </w:tcPr>
          <w:p w14:paraId="4A16D38C"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&lt;</w:t>
            </w:r>
          </w:p>
        </w:tc>
        <w:tc>
          <w:tcPr>
            <w:tcW w:w="0" w:type="auto"/>
            <w:tcMar>
              <w:top w:w="15" w:type="dxa"/>
              <w:left w:w="60" w:type="dxa"/>
              <w:bottom w:w="15" w:type="dxa"/>
              <w:right w:w="60" w:type="dxa"/>
            </w:tcMar>
            <w:vAlign w:val="center"/>
            <w:hideMark/>
          </w:tcPr>
          <w:p w14:paraId="68BE7C85"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80</w:t>
            </w:r>
          </w:p>
        </w:tc>
      </w:tr>
      <w:tr w:rsidR="005028EE" w:rsidRPr="006E5D91" w14:paraId="77E8FE3E" w14:textId="77777777">
        <w:trPr>
          <w:divId w:val="559294063"/>
        </w:trPr>
        <w:tc>
          <w:tcPr>
            <w:tcW w:w="0" w:type="auto"/>
            <w:tcMar>
              <w:top w:w="15" w:type="dxa"/>
              <w:left w:w="60" w:type="dxa"/>
              <w:bottom w:w="15" w:type="dxa"/>
              <w:right w:w="60" w:type="dxa"/>
            </w:tcMar>
            <w:vAlign w:val="center"/>
            <w:hideMark/>
          </w:tcPr>
          <w:p w14:paraId="3B4A6037" w14:textId="77777777" w:rsidR="005028EE" w:rsidRPr="006E5D91" w:rsidRDefault="00E80351">
            <w:pPr>
              <w:spacing w:before="0" w:beforeAutospacing="0" w:after="0" w:afterAutospacing="0"/>
              <w:jc w:val="right"/>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73</w:t>
            </w:r>
          </w:p>
        </w:tc>
        <w:tc>
          <w:tcPr>
            <w:tcW w:w="0" w:type="auto"/>
            <w:tcMar>
              <w:top w:w="15" w:type="dxa"/>
              <w:left w:w="60" w:type="dxa"/>
              <w:bottom w:w="15" w:type="dxa"/>
              <w:right w:w="60" w:type="dxa"/>
            </w:tcMar>
            <w:vAlign w:val="center"/>
            <w:hideMark/>
          </w:tcPr>
          <w:p w14:paraId="2F59F054"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w:t>
            </w:r>
          </w:p>
        </w:tc>
        <w:tc>
          <w:tcPr>
            <w:tcW w:w="0" w:type="auto"/>
            <w:tcMar>
              <w:top w:w="15" w:type="dxa"/>
              <w:left w:w="105" w:type="dxa"/>
              <w:bottom w:w="15" w:type="dxa"/>
              <w:right w:w="45" w:type="dxa"/>
            </w:tcMar>
            <w:vAlign w:val="center"/>
            <w:hideMark/>
          </w:tcPr>
          <w:p w14:paraId="286591E5" w14:textId="77777777" w:rsidR="005028EE" w:rsidRPr="006E5D91" w:rsidRDefault="00E80351">
            <w:pPr>
              <w:spacing w:before="0" w:beforeAutospacing="0" w:after="0" w:afterAutospacing="0"/>
              <w:rPr>
                <w:rFonts w:ascii="Verdana" w:eastAsia="Times New Roman" w:hAnsi="Verdana" w:cs="Times New Roman"/>
                <w:b/>
                <w:bCs/>
                <w:color w:val="111111"/>
                <w:sz w:val="28"/>
                <w:szCs w:val="28"/>
              </w:rPr>
            </w:pPr>
            <w:r w:rsidRPr="006E5D91">
              <w:rPr>
                <w:rStyle w:val="Strong"/>
                <w:rFonts w:ascii="Verdana" w:eastAsia="Times New Roman" w:hAnsi="Verdana" w:cs="Times New Roman"/>
                <w:color w:val="111111"/>
                <w:sz w:val="28"/>
                <w:szCs w:val="28"/>
              </w:rPr>
              <w:t>C</w:t>
            </w:r>
          </w:p>
        </w:tc>
        <w:tc>
          <w:tcPr>
            <w:tcW w:w="0" w:type="auto"/>
            <w:tcMar>
              <w:top w:w="15" w:type="dxa"/>
              <w:left w:w="60" w:type="dxa"/>
              <w:bottom w:w="15" w:type="dxa"/>
              <w:right w:w="60" w:type="dxa"/>
            </w:tcMar>
            <w:vAlign w:val="center"/>
            <w:hideMark/>
          </w:tcPr>
          <w:p w14:paraId="5B9ACDB0"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&lt;</w:t>
            </w:r>
          </w:p>
        </w:tc>
        <w:tc>
          <w:tcPr>
            <w:tcW w:w="0" w:type="auto"/>
            <w:tcMar>
              <w:top w:w="15" w:type="dxa"/>
              <w:left w:w="60" w:type="dxa"/>
              <w:bottom w:w="15" w:type="dxa"/>
              <w:right w:w="60" w:type="dxa"/>
            </w:tcMar>
            <w:vAlign w:val="center"/>
            <w:hideMark/>
          </w:tcPr>
          <w:p w14:paraId="5CD1CE6C"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77</w:t>
            </w:r>
          </w:p>
        </w:tc>
      </w:tr>
      <w:tr w:rsidR="005028EE" w:rsidRPr="006E5D91" w14:paraId="2EA93018" w14:textId="77777777">
        <w:trPr>
          <w:divId w:val="559294063"/>
        </w:trPr>
        <w:tc>
          <w:tcPr>
            <w:tcW w:w="0" w:type="auto"/>
            <w:tcMar>
              <w:top w:w="15" w:type="dxa"/>
              <w:left w:w="60" w:type="dxa"/>
              <w:bottom w:w="15" w:type="dxa"/>
              <w:right w:w="60" w:type="dxa"/>
            </w:tcMar>
            <w:vAlign w:val="center"/>
            <w:hideMark/>
          </w:tcPr>
          <w:p w14:paraId="406E77C6" w14:textId="77777777" w:rsidR="005028EE" w:rsidRPr="006E5D91" w:rsidRDefault="00E80351">
            <w:pPr>
              <w:spacing w:before="0" w:beforeAutospacing="0" w:after="0" w:afterAutospacing="0"/>
              <w:jc w:val="right"/>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70</w:t>
            </w:r>
          </w:p>
        </w:tc>
        <w:tc>
          <w:tcPr>
            <w:tcW w:w="0" w:type="auto"/>
            <w:tcMar>
              <w:top w:w="15" w:type="dxa"/>
              <w:left w:w="60" w:type="dxa"/>
              <w:bottom w:w="15" w:type="dxa"/>
              <w:right w:w="60" w:type="dxa"/>
            </w:tcMar>
            <w:vAlign w:val="center"/>
            <w:hideMark/>
          </w:tcPr>
          <w:p w14:paraId="68F5CC75"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w:t>
            </w:r>
          </w:p>
        </w:tc>
        <w:tc>
          <w:tcPr>
            <w:tcW w:w="0" w:type="auto"/>
            <w:tcMar>
              <w:top w:w="15" w:type="dxa"/>
              <w:left w:w="105" w:type="dxa"/>
              <w:bottom w:w="15" w:type="dxa"/>
              <w:right w:w="45" w:type="dxa"/>
            </w:tcMar>
            <w:vAlign w:val="center"/>
            <w:hideMark/>
          </w:tcPr>
          <w:p w14:paraId="38B18310" w14:textId="77777777" w:rsidR="005028EE" w:rsidRPr="006E5D91" w:rsidRDefault="00E80351">
            <w:pPr>
              <w:spacing w:before="0" w:beforeAutospacing="0" w:after="0" w:afterAutospacing="0"/>
              <w:rPr>
                <w:rFonts w:ascii="Verdana" w:eastAsia="Times New Roman" w:hAnsi="Verdana" w:cs="Times New Roman"/>
                <w:b/>
                <w:bCs/>
                <w:color w:val="111111"/>
                <w:sz w:val="28"/>
                <w:szCs w:val="28"/>
              </w:rPr>
            </w:pPr>
            <w:r w:rsidRPr="006E5D91">
              <w:rPr>
                <w:rStyle w:val="Strong"/>
                <w:rFonts w:ascii="Verdana" w:eastAsia="Times New Roman" w:hAnsi="Verdana" w:cs="Times New Roman"/>
                <w:color w:val="111111"/>
                <w:sz w:val="28"/>
                <w:szCs w:val="28"/>
              </w:rPr>
              <w:t>C-</w:t>
            </w:r>
          </w:p>
        </w:tc>
        <w:tc>
          <w:tcPr>
            <w:tcW w:w="0" w:type="auto"/>
            <w:tcMar>
              <w:top w:w="15" w:type="dxa"/>
              <w:left w:w="60" w:type="dxa"/>
              <w:bottom w:w="15" w:type="dxa"/>
              <w:right w:w="60" w:type="dxa"/>
            </w:tcMar>
            <w:vAlign w:val="center"/>
            <w:hideMark/>
          </w:tcPr>
          <w:p w14:paraId="0CFDDF7F"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&lt;</w:t>
            </w:r>
          </w:p>
        </w:tc>
        <w:tc>
          <w:tcPr>
            <w:tcW w:w="0" w:type="auto"/>
            <w:tcMar>
              <w:top w:w="15" w:type="dxa"/>
              <w:left w:w="60" w:type="dxa"/>
              <w:bottom w:w="15" w:type="dxa"/>
              <w:right w:w="60" w:type="dxa"/>
            </w:tcMar>
            <w:vAlign w:val="center"/>
            <w:hideMark/>
          </w:tcPr>
          <w:p w14:paraId="0273C715"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73</w:t>
            </w:r>
          </w:p>
        </w:tc>
      </w:tr>
      <w:tr w:rsidR="005028EE" w:rsidRPr="006E5D91" w14:paraId="4D949D9E" w14:textId="77777777">
        <w:trPr>
          <w:divId w:val="559294063"/>
        </w:trPr>
        <w:tc>
          <w:tcPr>
            <w:tcW w:w="0" w:type="auto"/>
            <w:tcMar>
              <w:top w:w="15" w:type="dxa"/>
              <w:left w:w="60" w:type="dxa"/>
              <w:bottom w:w="15" w:type="dxa"/>
              <w:right w:w="60" w:type="dxa"/>
            </w:tcMar>
            <w:vAlign w:val="center"/>
            <w:hideMark/>
          </w:tcPr>
          <w:p w14:paraId="2BA6DCCB" w14:textId="77777777" w:rsidR="005028EE" w:rsidRPr="006E5D91" w:rsidRDefault="00E80351">
            <w:pPr>
              <w:spacing w:before="0" w:beforeAutospacing="0" w:after="0" w:afterAutospacing="0"/>
              <w:jc w:val="right"/>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67</w:t>
            </w:r>
          </w:p>
        </w:tc>
        <w:tc>
          <w:tcPr>
            <w:tcW w:w="0" w:type="auto"/>
            <w:tcMar>
              <w:top w:w="15" w:type="dxa"/>
              <w:left w:w="60" w:type="dxa"/>
              <w:bottom w:w="15" w:type="dxa"/>
              <w:right w:w="60" w:type="dxa"/>
            </w:tcMar>
            <w:vAlign w:val="center"/>
            <w:hideMark/>
          </w:tcPr>
          <w:p w14:paraId="3B711A95"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w:t>
            </w:r>
          </w:p>
        </w:tc>
        <w:tc>
          <w:tcPr>
            <w:tcW w:w="0" w:type="auto"/>
            <w:tcMar>
              <w:top w:w="15" w:type="dxa"/>
              <w:left w:w="105" w:type="dxa"/>
              <w:bottom w:w="15" w:type="dxa"/>
              <w:right w:w="45" w:type="dxa"/>
            </w:tcMar>
            <w:vAlign w:val="center"/>
            <w:hideMark/>
          </w:tcPr>
          <w:p w14:paraId="7D15A0DD" w14:textId="77777777" w:rsidR="005028EE" w:rsidRPr="006E5D91" w:rsidRDefault="00E80351">
            <w:pPr>
              <w:spacing w:before="0" w:beforeAutospacing="0" w:after="0" w:afterAutospacing="0"/>
              <w:rPr>
                <w:rFonts w:ascii="Verdana" w:eastAsia="Times New Roman" w:hAnsi="Verdana" w:cs="Times New Roman"/>
                <w:b/>
                <w:bCs/>
                <w:color w:val="111111"/>
                <w:sz w:val="28"/>
                <w:szCs w:val="28"/>
              </w:rPr>
            </w:pPr>
            <w:r w:rsidRPr="006E5D91">
              <w:rPr>
                <w:rStyle w:val="Strong"/>
                <w:rFonts w:ascii="Verdana" w:eastAsia="Times New Roman" w:hAnsi="Verdana" w:cs="Times New Roman"/>
                <w:color w:val="111111"/>
                <w:sz w:val="28"/>
                <w:szCs w:val="28"/>
              </w:rPr>
              <w:t>D+</w:t>
            </w:r>
          </w:p>
        </w:tc>
        <w:tc>
          <w:tcPr>
            <w:tcW w:w="0" w:type="auto"/>
            <w:tcMar>
              <w:top w:w="15" w:type="dxa"/>
              <w:left w:w="60" w:type="dxa"/>
              <w:bottom w:w="15" w:type="dxa"/>
              <w:right w:w="60" w:type="dxa"/>
            </w:tcMar>
            <w:vAlign w:val="center"/>
            <w:hideMark/>
          </w:tcPr>
          <w:p w14:paraId="41C93D37"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&lt;</w:t>
            </w:r>
          </w:p>
        </w:tc>
        <w:tc>
          <w:tcPr>
            <w:tcW w:w="0" w:type="auto"/>
            <w:tcMar>
              <w:top w:w="15" w:type="dxa"/>
              <w:left w:w="60" w:type="dxa"/>
              <w:bottom w:w="15" w:type="dxa"/>
              <w:right w:w="60" w:type="dxa"/>
            </w:tcMar>
            <w:vAlign w:val="center"/>
            <w:hideMark/>
          </w:tcPr>
          <w:p w14:paraId="603E356E"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70</w:t>
            </w:r>
          </w:p>
        </w:tc>
      </w:tr>
      <w:tr w:rsidR="005028EE" w:rsidRPr="006E5D91" w14:paraId="6EBDB752" w14:textId="77777777">
        <w:trPr>
          <w:divId w:val="559294063"/>
        </w:trPr>
        <w:tc>
          <w:tcPr>
            <w:tcW w:w="0" w:type="auto"/>
            <w:tcMar>
              <w:top w:w="15" w:type="dxa"/>
              <w:left w:w="60" w:type="dxa"/>
              <w:bottom w:w="15" w:type="dxa"/>
              <w:right w:w="60" w:type="dxa"/>
            </w:tcMar>
            <w:vAlign w:val="center"/>
            <w:hideMark/>
          </w:tcPr>
          <w:p w14:paraId="596F9C60" w14:textId="77777777" w:rsidR="005028EE" w:rsidRPr="006E5D91" w:rsidRDefault="00E80351">
            <w:pPr>
              <w:spacing w:before="0" w:beforeAutospacing="0" w:after="0" w:afterAutospacing="0"/>
              <w:jc w:val="right"/>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63</w:t>
            </w:r>
          </w:p>
        </w:tc>
        <w:tc>
          <w:tcPr>
            <w:tcW w:w="0" w:type="auto"/>
            <w:tcMar>
              <w:top w:w="15" w:type="dxa"/>
              <w:left w:w="60" w:type="dxa"/>
              <w:bottom w:w="15" w:type="dxa"/>
              <w:right w:w="60" w:type="dxa"/>
            </w:tcMar>
            <w:vAlign w:val="center"/>
            <w:hideMark/>
          </w:tcPr>
          <w:p w14:paraId="29CEF0E2"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w:t>
            </w:r>
          </w:p>
        </w:tc>
        <w:tc>
          <w:tcPr>
            <w:tcW w:w="0" w:type="auto"/>
            <w:tcMar>
              <w:top w:w="15" w:type="dxa"/>
              <w:left w:w="105" w:type="dxa"/>
              <w:bottom w:w="15" w:type="dxa"/>
              <w:right w:w="45" w:type="dxa"/>
            </w:tcMar>
            <w:vAlign w:val="center"/>
            <w:hideMark/>
          </w:tcPr>
          <w:p w14:paraId="02FBD80F" w14:textId="77777777" w:rsidR="005028EE" w:rsidRPr="006E5D91" w:rsidRDefault="00E80351">
            <w:pPr>
              <w:spacing w:before="0" w:beforeAutospacing="0" w:after="0" w:afterAutospacing="0"/>
              <w:rPr>
                <w:rFonts w:ascii="Verdana" w:eastAsia="Times New Roman" w:hAnsi="Verdana" w:cs="Times New Roman"/>
                <w:b/>
                <w:bCs/>
                <w:color w:val="111111"/>
                <w:sz w:val="28"/>
                <w:szCs w:val="28"/>
              </w:rPr>
            </w:pPr>
            <w:r w:rsidRPr="006E5D91">
              <w:rPr>
                <w:rStyle w:val="Strong"/>
                <w:rFonts w:ascii="Verdana" w:eastAsia="Times New Roman" w:hAnsi="Verdana" w:cs="Times New Roman"/>
                <w:color w:val="111111"/>
                <w:sz w:val="28"/>
                <w:szCs w:val="28"/>
              </w:rPr>
              <w:t>D</w:t>
            </w:r>
          </w:p>
        </w:tc>
        <w:tc>
          <w:tcPr>
            <w:tcW w:w="0" w:type="auto"/>
            <w:tcMar>
              <w:top w:w="15" w:type="dxa"/>
              <w:left w:w="60" w:type="dxa"/>
              <w:bottom w:w="15" w:type="dxa"/>
              <w:right w:w="60" w:type="dxa"/>
            </w:tcMar>
            <w:vAlign w:val="center"/>
            <w:hideMark/>
          </w:tcPr>
          <w:p w14:paraId="129C75A5"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&lt;</w:t>
            </w:r>
          </w:p>
        </w:tc>
        <w:tc>
          <w:tcPr>
            <w:tcW w:w="0" w:type="auto"/>
            <w:tcMar>
              <w:top w:w="15" w:type="dxa"/>
              <w:left w:w="60" w:type="dxa"/>
              <w:bottom w:w="15" w:type="dxa"/>
              <w:right w:w="60" w:type="dxa"/>
            </w:tcMar>
            <w:vAlign w:val="center"/>
            <w:hideMark/>
          </w:tcPr>
          <w:p w14:paraId="1759E548"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67</w:t>
            </w:r>
          </w:p>
        </w:tc>
      </w:tr>
      <w:tr w:rsidR="005028EE" w:rsidRPr="006E5D91" w14:paraId="425BC6ED" w14:textId="77777777">
        <w:trPr>
          <w:divId w:val="559294063"/>
        </w:trPr>
        <w:tc>
          <w:tcPr>
            <w:tcW w:w="0" w:type="auto"/>
            <w:tcMar>
              <w:top w:w="15" w:type="dxa"/>
              <w:left w:w="60" w:type="dxa"/>
              <w:bottom w:w="15" w:type="dxa"/>
              <w:right w:w="60" w:type="dxa"/>
            </w:tcMar>
            <w:vAlign w:val="center"/>
            <w:hideMark/>
          </w:tcPr>
          <w:p w14:paraId="7F2EBF85" w14:textId="77777777" w:rsidR="005028EE" w:rsidRPr="006E5D91" w:rsidRDefault="00E80351">
            <w:pPr>
              <w:spacing w:before="0" w:beforeAutospacing="0" w:after="0" w:afterAutospacing="0"/>
              <w:jc w:val="right"/>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60</w:t>
            </w:r>
          </w:p>
        </w:tc>
        <w:tc>
          <w:tcPr>
            <w:tcW w:w="0" w:type="auto"/>
            <w:tcMar>
              <w:top w:w="15" w:type="dxa"/>
              <w:left w:w="60" w:type="dxa"/>
              <w:bottom w:w="15" w:type="dxa"/>
              <w:right w:w="60" w:type="dxa"/>
            </w:tcMar>
            <w:vAlign w:val="center"/>
            <w:hideMark/>
          </w:tcPr>
          <w:p w14:paraId="3F763F89"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w:t>
            </w:r>
          </w:p>
        </w:tc>
        <w:tc>
          <w:tcPr>
            <w:tcW w:w="0" w:type="auto"/>
            <w:tcMar>
              <w:top w:w="15" w:type="dxa"/>
              <w:left w:w="105" w:type="dxa"/>
              <w:bottom w:w="15" w:type="dxa"/>
              <w:right w:w="45" w:type="dxa"/>
            </w:tcMar>
            <w:vAlign w:val="center"/>
            <w:hideMark/>
          </w:tcPr>
          <w:p w14:paraId="36704C1A" w14:textId="77777777" w:rsidR="005028EE" w:rsidRPr="006E5D91" w:rsidRDefault="00E80351">
            <w:pPr>
              <w:spacing w:before="0" w:beforeAutospacing="0" w:after="0" w:afterAutospacing="0"/>
              <w:rPr>
                <w:rFonts w:ascii="Verdana" w:eastAsia="Times New Roman" w:hAnsi="Verdana" w:cs="Times New Roman"/>
                <w:b/>
                <w:bCs/>
                <w:color w:val="111111"/>
                <w:sz w:val="28"/>
                <w:szCs w:val="28"/>
              </w:rPr>
            </w:pPr>
            <w:r w:rsidRPr="006E5D91">
              <w:rPr>
                <w:rStyle w:val="Strong"/>
                <w:rFonts w:ascii="Verdana" w:eastAsia="Times New Roman" w:hAnsi="Verdana" w:cs="Times New Roman"/>
                <w:color w:val="111111"/>
                <w:sz w:val="28"/>
                <w:szCs w:val="28"/>
              </w:rPr>
              <w:t>D-</w:t>
            </w:r>
          </w:p>
        </w:tc>
        <w:tc>
          <w:tcPr>
            <w:tcW w:w="0" w:type="auto"/>
            <w:tcMar>
              <w:top w:w="15" w:type="dxa"/>
              <w:left w:w="60" w:type="dxa"/>
              <w:bottom w:w="15" w:type="dxa"/>
              <w:right w:w="60" w:type="dxa"/>
            </w:tcMar>
            <w:vAlign w:val="center"/>
            <w:hideMark/>
          </w:tcPr>
          <w:p w14:paraId="0D24596A"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&lt;</w:t>
            </w:r>
          </w:p>
        </w:tc>
        <w:tc>
          <w:tcPr>
            <w:tcW w:w="0" w:type="auto"/>
            <w:tcMar>
              <w:top w:w="15" w:type="dxa"/>
              <w:left w:w="60" w:type="dxa"/>
              <w:bottom w:w="15" w:type="dxa"/>
              <w:right w:w="60" w:type="dxa"/>
            </w:tcMar>
            <w:vAlign w:val="center"/>
            <w:hideMark/>
          </w:tcPr>
          <w:p w14:paraId="4686F46D"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63</w:t>
            </w:r>
          </w:p>
        </w:tc>
      </w:tr>
      <w:tr w:rsidR="005028EE" w:rsidRPr="006E5D91" w14:paraId="113C5464" w14:textId="77777777">
        <w:trPr>
          <w:divId w:val="559294063"/>
        </w:trPr>
        <w:tc>
          <w:tcPr>
            <w:tcW w:w="0" w:type="auto"/>
            <w:tcMar>
              <w:top w:w="15" w:type="dxa"/>
              <w:left w:w="60" w:type="dxa"/>
              <w:bottom w:w="15" w:type="dxa"/>
              <w:right w:w="60" w:type="dxa"/>
            </w:tcMar>
            <w:vAlign w:val="center"/>
            <w:hideMark/>
          </w:tcPr>
          <w:p w14:paraId="55EB36F5" w14:textId="77777777" w:rsidR="005028EE" w:rsidRPr="006E5D91" w:rsidRDefault="00E80351">
            <w:pPr>
              <w:spacing w:before="0" w:beforeAutospacing="0" w:after="0" w:afterAutospacing="0"/>
              <w:jc w:val="right"/>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0</w:t>
            </w:r>
          </w:p>
        </w:tc>
        <w:tc>
          <w:tcPr>
            <w:tcW w:w="0" w:type="auto"/>
            <w:tcMar>
              <w:top w:w="15" w:type="dxa"/>
              <w:left w:w="60" w:type="dxa"/>
              <w:bottom w:w="15" w:type="dxa"/>
              <w:right w:w="60" w:type="dxa"/>
            </w:tcMar>
            <w:vAlign w:val="center"/>
            <w:hideMark/>
          </w:tcPr>
          <w:p w14:paraId="3BA82C12"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w:t>
            </w:r>
          </w:p>
        </w:tc>
        <w:tc>
          <w:tcPr>
            <w:tcW w:w="0" w:type="auto"/>
            <w:tcMar>
              <w:top w:w="15" w:type="dxa"/>
              <w:left w:w="105" w:type="dxa"/>
              <w:bottom w:w="15" w:type="dxa"/>
              <w:right w:w="45" w:type="dxa"/>
            </w:tcMar>
            <w:vAlign w:val="center"/>
            <w:hideMark/>
          </w:tcPr>
          <w:p w14:paraId="3DAF8AED" w14:textId="77777777" w:rsidR="005028EE" w:rsidRPr="006E5D91" w:rsidRDefault="00E80351">
            <w:pPr>
              <w:spacing w:before="0" w:beforeAutospacing="0" w:after="0" w:afterAutospacing="0"/>
              <w:rPr>
                <w:rFonts w:ascii="Verdana" w:eastAsia="Times New Roman" w:hAnsi="Verdana" w:cs="Times New Roman"/>
                <w:b/>
                <w:bCs/>
                <w:color w:val="111111"/>
                <w:sz w:val="28"/>
                <w:szCs w:val="28"/>
              </w:rPr>
            </w:pPr>
            <w:r w:rsidRPr="006E5D91">
              <w:rPr>
                <w:rStyle w:val="Strong"/>
                <w:rFonts w:ascii="Verdana" w:eastAsia="Times New Roman" w:hAnsi="Verdana" w:cs="Times New Roman"/>
                <w:color w:val="111111"/>
                <w:sz w:val="28"/>
                <w:szCs w:val="28"/>
              </w:rPr>
              <w:t>F</w:t>
            </w:r>
          </w:p>
        </w:tc>
        <w:tc>
          <w:tcPr>
            <w:tcW w:w="0" w:type="auto"/>
            <w:tcMar>
              <w:top w:w="15" w:type="dxa"/>
              <w:left w:w="60" w:type="dxa"/>
              <w:bottom w:w="15" w:type="dxa"/>
              <w:right w:w="60" w:type="dxa"/>
            </w:tcMar>
            <w:vAlign w:val="center"/>
            <w:hideMark/>
          </w:tcPr>
          <w:p w14:paraId="12717E84"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&lt;</w:t>
            </w:r>
          </w:p>
        </w:tc>
        <w:tc>
          <w:tcPr>
            <w:tcW w:w="0" w:type="auto"/>
            <w:tcMar>
              <w:top w:w="15" w:type="dxa"/>
              <w:left w:w="60" w:type="dxa"/>
              <w:bottom w:w="15" w:type="dxa"/>
              <w:right w:w="60" w:type="dxa"/>
            </w:tcMar>
            <w:vAlign w:val="center"/>
            <w:hideMark/>
          </w:tcPr>
          <w:p w14:paraId="270F4E52" w14:textId="77777777" w:rsidR="005028EE" w:rsidRPr="006E5D91" w:rsidRDefault="00E80351">
            <w:pPr>
              <w:spacing w:before="0" w:beforeAutospacing="0" w:after="0" w:afterAutospacing="0"/>
              <w:rPr>
                <w:rFonts w:ascii="Verdana" w:eastAsia="Times New Roman" w:hAnsi="Verdana" w:cs="Times New Roman"/>
                <w:color w:val="111111"/>
                <w:sz w:val="28"/>
                <w:szCs w:val="28"/>
              </w:rPr>
            </w:pPr>
            <w:r w:rsidRPr="006E5D91">
              <w:rPr>
                <w:rFonts w:ascii="Verdana" w:eastAsia="Times New Roman" w:hAnsi="Verdana" w:cs="Times New Roman"/>
                <w:color w:val="111111"/>
                <w:sz w:val="28"/>
                <w:szCs w:val="28"/>
              </w:rPr>
              <w:t>60</w:t>
            </w:r>
          </w:p>
        </w:tc>
      </w:tr>
    </w:tbl>
    <w:p w14:paraId="527E476F" w14:textId="77777777" w:rsidR="005028EE" w:rsidRPr="006E5D91" w:rsidRDefault="00E80351">
      <w:pPr>
        <w:pStyle w:val="Heading4"/>
        <w:divId w:val="1159417878"/>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Requirements for Credit-Only (S/U) Grading</w:t>
      </w:r>
    </w:p>
    <w:p w14:paraId="518755A0" w14:textId="77777777" w:rsidR="005028EE" w:rsidRPr="006E5D91" w:rsidRDefault="00E80351">
      <w:pPr>
        <w:pStyle w:val="NormalWeb"/>
        <w:spacing w:line="240" w:lineRule="atLeast"/>
        <w:divId w:val="854613397"/>
        <w:rPr>
          <w:rFonts w:ascii="Verdana" w:hAnsi="Verdana"/>
          <w:color w:val="000000"/>
          <w:sz w:val="28"/>
          <w:szCs w:val="28"/>
          <w:lang w:val="en"/>
        </w:rPr>
      </w:pPr>
      <w:r w:rsidRPr="006E5D91">
        <w:rPr>
          <w:rFonts w:ascii="Verdana" w:hAnsi="Verdana"/>
          <w:color w:val="000000"/>
          <w:sz w:val="28"/>
          <w:szCs w:val="28"/>
          <w:lang w:val="en"/>
        </w:rPr>
        <w:t xml:space="preserve">In order to receive a grade of S, students are required to take all exams and quizzes, complete all assignments, and earn a grade of C- or better. Conversion from letter grading to credit only (S/U) grading is subject to university deadlines. Refer to the Registration and Records calendar for deadlines related to grading. For more details refer to </w:t>
      </w:r>
      <w:hyperlink r:id="rId6" w:history="1">
        <w:r w:rsidRPr="006E5D91">
          <w:rPr>
            <w:rStyle w:val="Hyperlink"/>
            <w:rFonts w:ascii="Verdana" w:hAnsi="Verdana"/>
            <w:sz w:val="28"/>
            <w:szCs w:val="28"/>
            <w:lang w:val="en"/>
          </w:rPr>
          <w:t>http://policies.ncsu.edu/regulation/reg-02-20-15</w:t>
        </w:r>
      </w:hyperlink>
      <w:r w:rsidRPr="006E5D91">
        <w:rPr>
          <w:rFonts w:ascii="Verdana" w:hAnsi="Verdana"/>
          <w:color w:val="000000"/>
          <w:sz w:val="28"/>
          <w:szCs w:val="28"/>
          <w:lang w:val="en"/>
        </w:rPr>
        <w:t>.</w:t>
      </w:r>
    </w:p>
    <w:p w14:paraId="4FECAEF8" w14:textId="77777777" w:rsidR="005028EE" w:rsidRPr="006E5D91" w:rsidRDefault="00E80351">
      <w:pPr>
        <w:pStyle w:val="Heading4"/>
        <w:divId w:val="1159417878"/>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Requirements for Auditors (AU)</w:t>
      </w:r>
    </w:p>
    <w:p w14:paraId="460143C0" w14:textId="77777777" w:rsidR="005028EE" w:rsidRPr="006E5D91" w:rsidRDefault="00E80351">
      <w:pPr>
        <w:pStyle w:val="NormalWeb"/>
        <w:spacing w:line="240" w:lineRule="atLeast"/>
        <w:divId w:val="931011385"/>
        <w:rPr>
          <w:rFonts w:ascii="Verdana" w:hAnsi="Verdana"/>
          <w:color w:val="000000"/>
          <w:sz w:val="28"/>
          <w:szCs w:val="28"/>
          <w:lang w:val="en"/>
        </w:rPr>
      </w:pPr>
      <w:r w:rsidRPr="006E5D91">
        <w:rPr>
          <w:rFonts w:ascii="Verdana" w:hAnsi="Verdana"/>
          <w:color w:val="000000"/>
          <w:sz w:val="28"/>
          <w:szCs w:val="28"/>
          <w:lang w:val="en"/>
        </w:rPr>
        <w:t xml:space="preserve">Information about and requirements for auditing a course can be found at </w:t>
      </w:r>
      <w:hyperlink r:id="rId7" w:history="1">
        <w:r w:rsidRPr="006E5D91">
          <w:rPr>
            <w:rStyle w:val="Hyperlink"/>
            <w:rFonts w:ascii="Verdana" w:hAnsi="Verdana"/>
            <w:sz w:val="28"/>
            <w:szCs w:val="28"/>
            <w:lang w:val="en"/>
          </w:rPr>
          <w:t>http://policies.ncsu.edu/regulation/reg-02-20-04</w:t>
        </w:r>
      </w:hyperlink>
      <w:r w:rsidRPr="006E5D91">
        <w:rPr>
          <w:rFonts w:ascii="Verdana" w:hAnsi="Verdana"/>
          <w:color w:val="000000"/>
          <w:sz w:val="28"/>
          <w:szCs w:val="28"/>
          <w:lang w:val="en"/>
        </w:rPr>
        <w:t>.</w:t>
      </w:r>
    </w:p>
    <w:p w14:paraId="3990E68E" w14:textId="77777777" w:rsidR="005028EE" w:rsidRPr="006E5D91" w:rsidRDefault="00E80351">
      <w:pPr>
        <w:pStyle w:val="Heading4"/>
        <w:divId w:val="1159417878"/>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Policies on Incomplete Grades</w:t>
      </w:r>
    </w:p>
    <w:p w14:paraId="06E9AC35" w14:textId="77777777" w:rsidR="005028EE" w:rsidRPr="006E5D91" w:rsidRDefault="00E80351">
      <w:pPr>
        <w:pStyle w:val="NormalWeb"/>
        <w:spacing w:line="240" w:lineRule="atLeast"/>
        <w:divId w:val="1505434558"/>
        <w:rPr>
          <w:rFonts w:ascii="Verdana" w:hAnsi="Verdana"/>
          <w:color w:val="000000"/>
          <w:sz w:val="28"/>
          <w:szCs w:val="28"/>
          <w:lang w:val="en"/>
        </w:rPr>
      </w:pPr>
      <w:r w:rsidRPr="006E5D91">
        <w:rPr>
          <w:rFonts w:ascii="Verdana" w:hAnsi="Verdana"/>
          <w:color w:val="000000"/>
          <w:sz w:val="28"/>
          <w:szCs w:val="28"/>
          <w:lang w:val="en"/>
        </w:rPr>
        <w:t>If an extended deadline is not authorized by the instructor or department, an unfinished incomplete grade will automatically change to an F after either (a) the end of the next regular semester in which the student is enrolled (not including summer sessions), or (</w:t>
      </w:r>
      <w:proofErr w:type="spellStart"/>
      <w:r w:rsidRPr="006E5D91">
        <w:rPr>
          <w:rFonts w:ascii="Verdana" w:hAnsi="Verdana"/>
          <w:color w:val="000000"/>
          <w:sz w:val="28"/>
          <w:szCs w:val="28"/>
          <w:lang w:val="en"/>
        </w:rPr>
        <w:t>b</w:t>
      </w:r>
      <w:proofErr w:type="spellEnd"/>
      <w:r w:rsidRPr="006E5D91">
        <w:rPr>
          <w:rFonts w:ascii="Verdana" w:hAnsi="Verdana"/>
          <w:color w:val="000000"/>
          <w:sz w:val="28"/>
          <w:szCs w:val="28"/>
          <w:lang w:val="en"/>
        </w:rPr>
        <w:t xml:space="preserve">) the end of 12 months if the student is not enrolled, whichever is shorter. Incompletes that change to F will count as an attempted course on transcripts. The burden of fulfilling an incomplete grade is the responsibility of the student. The university policy on incomplete grades is located at </w:t>
      </w:r>
      <w:hyperlink r:id="rId8" w:history="1">
        <w:r w:rsidRPr="006E5D91">
          <w:rPr>
            <w:rStyle w:val="Hyperlink"/>
            <w:rFonts w:ascii="Verdana" w:hAnsi="Verdana"/>
            <w:sz w:val="28"/>
            <w:szCs w:val="28"/>
            <w:lang w:val="en"/>
          </w:rPr>
          <w:t>http://policies.ncsu.edu/regulation/reg-02-50-3</w:t>
        </w:r>
      </w:hyperlink>
      <w:r w:rsidRPr="006E5D91">
        <w:rPr>
          <w:rFonts w:ascii="Verdana" w:hAnsi="Verdana"/>
          <w:color w:val="000000"/>
          <w:sz w:val="28"/>
          <w:szCs w:val="28"/>
          <w:lang w:val="en"/>
        </w:rPr>
        <w:t>.</w:t>
      </w:r>
    </w:p>
    <w:p w14:paraId="4D801FD4" w14:textId="77777777" w:rsidR="005028EE" w:rsidRPr="006E5D91" w:rsidRDefault="00E80351">
      <w:pPr>
        <w:pStyle w:val="Heading4"/>
        <w:divId w:val="1159417878"/>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Late Assignments</w:t>
      </w:r>
    </w:p>
    <w:p w14:paraId="4751F928" w14:textId="77777777" w:rsidR="005028EE" w:rsidRPr="006E5D91" w:rsidRDefault="00E80351">
      <w:pPr>
        <w:spacing w:beforeLines="1" w:before="2" w:beforeAutospacing="0" w:afterLines="1" w:after="2" w:afterAutospacing="0" w:line="360" w:lineRule="atLeast"/>
        <w:divId w:val="1228226202"/>
        <w:rPr>
          <w:rFonts w:ascii="Verdana" w:hAnsi="Verdana" w:cs="Times New Roman"/>
          <w:color w:val="000000"/>
          <w:sz w:val="28"/>
          <w:szCs w:val="28"/>
          <w:lang w:val="en"/>
        </w:rPr>
      </w:pPr>
      <w:r w:rsidRPr="006E5D91">
        <w:rPr>
          <w:rFonts w:ascii="Verdana" w:hAnsi="Verdana" w:cs="Times New Roman"/>
          <w:color w:val="000000"/>
          <w:sz w:val="28"/>
          <w:szCs w:val="28"/>
          <w:lang w:val="en"/>
        </w:rPr>
        <w:t xml:space="preserve">Homework each class is the completion of the multiple choice questions, and finishing up the </w:t>
      </w:r>
      <w:proofErr w:type="spellStart"/>
      <w:r w:rsidRPr="006E5D91">
        <w:rPr>
          <w:rFonts w:ascii="Verdana" w:hAnsi="Verdana" w:cs="Times New Roman"/>
          <w:color w:val="000000"/>
          <w:sz w:val="28"/>
          <w:szCs w:val="28"/>
          <w:lang w:val="en"/>
        </w:rPr>
        <w:t>Matlab</w:t>
      </w:r>
      <w:proofErr w:type="spellEnd"/>
      <w:r w:rsidRPr="006E5D91">
        <w:rPr>
          <w:rFonts w:ascii="Verdana" w:hAnsi="Verdana" w:cs="Times New Roman"/>
          <w:color w:val="000000"/>
          <w:sz w:val="28"/>
          <w:szCs w:val="28"/>
          <w:lang w:val="en"/>
        </w:rPr>
        <w:t xml:space="preserve"> implementation. The homework is not collected but the quizzes consist of the same multiple choice questions. No solution handed out for the multiple choice questions, but we start each class by answering questions about the previous multiple choice questions.</w:t>
      </w:r>
    </w:p>
    <w:p w14:paraId="2ED05803" w14:textId="77777777" w:rsidR="005028EE" w:rsidRPr="006E5D91" w:rsidRDefault="00E80351">
      <w:pPr>
        <w:pStyle w:val="NormalWeb"/>
        <w:spacing w:line="240" w:lineRule="atLeast"/>
        <w:divId w:val="1228226202"/>
        <w:rPr>
          <w:rFonts w:ascii="Verdana" w:hAnsi="Verdana"/>
          <w:color w:val="000000"/>
          <w:sz w:val="28"/>
          <w:szCs w:val="28"/>
          <w:lang w:val="en"/>
        </w:rPr>
      </w:pPr>
      <w:r w:rsidRPr="006E5D91">
        <w:rPr>
          <w:rFonts w:ascii="Verdana" w:hAnsi="Verdana"/>
          <w:color w:val="000000"/>
          <w:sz w:val="28"/>
          <w:szCs w:val="28"/>
          <w:lang w:val="en"/>
        </w:rPr>
        <w:t> </w:t>
      </w:r>
    </w:p>
    <w:p w14:paraId="09CD34D3" w14:textId="77777777" w:rsidR="005028EE" w:rsidRPr="006E5D91" w:rsidRDefault="00E80351">
      <w:pPr>
        <w:pStyle w:val="Heading3"/>
        <w:divId w:val="1159417878"/>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Attendance Policy</w:t>
      </w:r>
    </w:p>
    <w:p w14:paraId="20702BF1" w14:textId="77777777" w:rsidR="005028EE" w:rsidRPr="006E5D91" w:rsidRDefault="00E80351">
      <w:pPr>
        <w:pStyle w:val="NormalWeb"/>
        <w:divId w:val="1190527319"/>
        <w:rPr>
          <w:rFonts w:ascii="Verdana" w:hAnsi="Verdana"/>
          <w:color w:val="000000"/>
          <w:sz w:val="28"/>
          <w:szCs w:val="28"/>
          <w:lang w:val="en"/>
        </w:rPr>
      </w:pPr>
      <w:r w:rsidRPr="006E5D91">
        <w:rPr>
          <w:rFonts w:ascii="Verdana" w:hAnsi="Verdana"/>
          <w:color w:val="000000"/>
          <w:sz w:val="28"/>
          <w:szCs w:val="28"/>
          <w:lang w:val="en"/>
        </w:rPr>
        <w:t xml:space="preserve">For complete attendance and excused absence policies, please see </w:t>
      </w:r>
      <w:hyperlink r:id="rId9" w:history="1">
        <w:r w:rsidRPr="006E5D91">
          <w:rPr>
            <w:rStyle w:val="Hyperlink"/>
            <w:rFonts w:ascii="Verdana" w:hAnsi="Verdana"/>
            <w:sz w:val="28"/>
            <w:szCs w:val="28"/>
            <w:lang w:val="en"/>
          </w:rPr>
          <w:t>http://policies.ncsu.edu/regulation/reg-02-20-03</w:t>
        </w:r>
      </w:hyperlink>
    </w:p>
    <w:p w14:paraId="0A527341" w14:textId="77777777" w:rsidR="005028EE" w:rsidRPr="006E5D91" w:rsidRDefault="00E80351">
      <w:pPr>
        <w:pStyle w:val="Heading4"/>
        <w:divId w:val="1190527319"/>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Attendance Policy</w:t>
      </w:r>
    </w:p>
    <w:p w14:paraId="181C28A8" w14:textId="77777777" w:rsidR="005028EE" w:rsidRPr="006E5D91" w:rsidRDefault="00E80351">
      <w:pPr>
        <w:spacing w:beforeLines="1" w:before="2" w:beforeAutospacing="0" w:afterLines="1" w:after="2" w:afterAutospacing="0" w:line="360" w:lineRule="atLeast"/>
        <w:divId w:val="963661388"/>
        <w:rPr>
          <w:rFonts w:ascii="Verdana" w:hAnsi="Verdana" w:cs="Times New Roman"/>
          <w:color w:val="000000"/>
          <w:sz w:val="28"/>
          <w:szCs w:val="28"/>
          <w:lang w:val="en"/>
        </w:rPr>
      </w:pPr>
      <w:r w:rsidRPr="006E5D91">
        <w:rPr>
          <w:rFonts w:ascii="Verdana" w:hAnsi="Verdana" w:cs="Times New Roman"/>
          <w:color w:val="000000"/>
          <w:sz w:val="28"/>
          <w:szCs w:val="28"/>
          <w:lang w:val="en"/>
        </w:rPr>
        <w:t>Attendance will be taken at every class. Students are expected to arrive on time, and to stay until they finish all work assigned at class. Each student have to show individually his/her completed work to the instructor, who then marks the attendance sheet for the student. Failing to do so will be considered as an absence from class.</w:t>
      </w:r>
    </w:p>
    <w:p w14:paraId="0B5076AC" w14:textId="77777777" w:rsidR="005028EE" w:rsidRPr="006E5D91" w:rsidRDefault="00E80351">
      <w:pPr>
        <w:pStyle w:val="NormalWeb"/>
        <w:spacing w:line="240" w:lineRule="atLeast"/>
        <w:divId w:val="963661388"/>
        <w:rPr>
          <w:rFonts w:ascii="Verdana" w:hAnsi="Verdana"/>
          <w:color w:val="000000"/>
          <w:sz w:val="28"/>
          <w:szCs w:val="28"/>
          <w:lang w:val="en"/>
        </w:rPr>
      </w:pPr>
      <w:r w:rsidRPr="006E5D91">
        <w:rPr>
          <w:rFonts w:ascii="Verdana" w:hAnsi="Verdana"/>
          <w:color w:val="000000"/>
          <w:sz w:val="28"/>
          <w:szCs w:val="28"/>
          <w:lang w:val="en"/>
        </w:rPr>
        <w:t> </w:t>
      </w:r>
    </w:p>
    <w:p w14:paraId="28E55C75" w14:textId="77777777" w:rsidR="005028EE" w:rsidRPr="006E5D91" w:rsidRDefault="00E80351">
      <w:pPr>
        <w:pStyle w:val="Heading4"/>
        <w:divId w:val="1190527319"/>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Absences Policy</w:t>
      </w:r>
    </w:p>
    <w:p w14:paraId="0218C249" w14:textId="77777777" w:rsidR="005028EE" w:rsidRPr="006E5D91" w:rsidRDefault="00E80351">
      <w:pPr>
        <w:pStyle w:val="NormalWeb"/>
        <w:spacing w:line="240" w:lineRule="atLeast"/>
        <w:divId w:val="1739859496"/>
        <w:rPr>
          <w:rFonts w:ascii="Verdana" w:hAnsi="Verdana"/>
          <w:color w:val="000000"/>
          <w:sz w:val="28"/>
          <w:szCs w:val="28"/>
          <w:lang w:val="en"/>
        </w:rPr>
      </w:pPr>
      <w:r w:rsidRPr="006E5D91">
        <w:rPr>
          <w:rFonts w:ascii="Verdana" w:hAnsi="Verdana"/>
          <w:color w:val="000000"/>
          <w:sz w:val="28"/>
          <w:szCs w:val="28"/>
          <w:lang w:val="en"/>
        </w:rPr>
        <w:t>Those students who have at most 2 absences (for any reason) at the end of the semester, will have their worst test grade dropped.</w:t>
      </w:r>
      <w:r w:rsidRPr="006E5D91">
        <w:rPr>
          <w:rFonts w:ascii="Verdana" w:hAnsi="Verdana"/>
          <w:color w:val="000000"/>
          <w:sz w:val="28"/>
          <w:szCs w:val="28"/>
          <w:lang w:val="en"/>
        </w:rPr>
        <w:br/>
      </w:r>
    </w:p>
    <w:p w14:paraId="0AE20C77" w14:textId="77777777" w:rsidR="005028EE" w:rsidRPr="006E5D91" w:rsidRDefault="00E80351">
      <w:pPr>
        <w:pStyle w:val="Heading4"/>
        <w:divId w:val="1190527319"/>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Makeup Work Policy</w:t>
      </w:r>
    </w:p>
    <w:p w14:paraId="1D04EF93" w14:textId="77777777" w:rsidR="005028EE" w:rsidRPr="006E5D91" w:rsidRDefault="00E80351">
      <w:pPr>
        <w:spacing w:beforeLines="1" w:before="2" w:beforeAutospacing="0" w:afterLines="1" w:after="2" w:afterAutospacing="0" w:line="360" w:lineRule="atLeast"/>
        <w:divId w:val="1830362944"/>
        <w:rPr>
          <w:rFonts w:ascii="Verdana" w:hAnsi="Verdana" w:cs="Times New Roman"/>
          <w:color w:val="000000"/>
          <w:sz w:val="28"/>
          <w:szCs w:val="28"/>
          <w:lang w:val="en"/>
        </w:rPr>
      </w:pPr>
      <w:r w:rsidRPr="006E5D91">
        <w:rPr>
          <w:rFonts w:ascii="Verdana" w:hAnsi="Verdana" w:cs="Times New Roman"/>
          <w:color w:val="000000"/>
          <w:sz w:val="28"/>
          <w:szCs w:val="28"/>
          <w:lang w:val="en"/>
        </w:rPr>
        <w:t>Missed quizzes are not allowed unless an official written (medical, legal) excuse is presented before the test or in emergency cases at most one week after the test. In these special cases the students are allowed to reschedule the quiz.</w:t>
      </w:r>
    </w:p>
    <w:p w14:paraId="6167A9AA" w14:textId="77777777" w:rsidR="005028EE" w:rsidRPr="006E5D91" w:rsidRDefault="00E80351">
      <w:pPr>
        <w:pStyle w:val="NormalWeb"/>
        <w:spacing w:line="240" w:lineRule="atLeast"/>
        <w:divId w:val="1830362944"/>
        <w:rPr>
          <w:rFonts w:ascii="Verdana" w:hAnsi="Verdana"/>
          <w:color w:val="000000"/>
          <w:sz w:val="28"/>
          <w:szCs w:val="28"/>
          <w:lang w:val="en"/>
        </w:rPr>
      </w:pPr>
      <w:r w:rsidRPr="006E5D91">
        <w:rPr>
          <w:rFonts w:ascii="Verdana" w:hAnsi="Verdana"/>
          <w:color w:val="000000"/>
          <w:sz w:val="28"/>
          <w:szCs w:val="28"/>
          <w:lang w:val="en"/>
        </w:rPr>
        <w:t> </w:t>
      </w:r>
    </w:p>
    <w:p w14:paraId="60E4D674" w14:textId="77777777" w:rsidR="005028EE" w:rsidRPr="006E5D91" w:rsidRDefault="00E80351">
      <w:pPr>
        <w:pStyle w:val="Heading4"/>
        <w:divId w:val="1190527319"/>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Additional Excuses Policy</w:t>
      </w:r>
    </w:p>
    <w:p w14:paraId="460413AE" w14:textId="77777777" w:rsidR="005028EE" w:rsidRPr="006E5D91" w:rsidRDefault="00E80351">
      <w:pPr>
        <w:pStyle w:val="NormalWeb"/>
        <w:spacing w:line="240" w:lineRule="atLeast"/>
        <w:divId w:val="1821579157"/>
        <w:rPr>
          <w:rFonts w:ascii="Verdana" w:hAnsi="Verdana"/>
          <w:color w:val="000000"/>
          <w:sz w:val="28"/>
          <w:szCs w:val="28"/>
          <w:lang w:val="en"/>
        </w:rPr>
      </w:pPr>
      <w:r w:rsidRPr="006E5D91">
        <w:rPr>
          <w:rFonts w:ascii="Verdana" w:hAnsi="Verdana"/>
          <w:color w:val="000000"/>
          <w:sz w:val="28"/>
          <w:szCs w:val="28"/>
          <w:lang w:val="en"/>
        </w:rPr>
        <w:t>None.</w:t>
      </w:r>
    </w:p>
    <w:p w14:paraId="2573D780" w14:textId="77777777" w:rsidR="005028EE" w:rsidRPr="006E5D91" w:rsidRDefault="00E80351">
      <w:pPr>
        <w:pStyle w:val="Heading3"/>
        <w:divId w:val="1159417878"/>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Academic Integrity</w:t>
      </w:r>
    </w:p>
    <w:p w14:paraId="681F0272" w14:textId="77777777" w:rsidR="005028EE" w:rsidRPr="006E5D91" w:rsidRDefault="00E80351">
      <w:pPr>
        <w:pStyle w:val="Heading4"/>
        <w:divId w:val="301348445"/>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Academic Integrity</w:t>
      </w:r>
    </w:p>
    <w:p w14:paraId="08ADAB0E" w14:textId="77777777" w:rsidR="005028EE" w:rsidRPr="006E5D91" w:rsidRDefault="00E80351">
      <w:pPr>
        <w:pStyle w:val="NormalWeb"/>
        <w:spacing w:line="240" w:lineRule="atLeast"/>
        <w:divId w:val="1610048193"/>
        <w:rPr>
          <w:rFonts w:ascii="Verdana" w:hAnsi="Verdana"/>
          <w:color w:val="000000"/>
          <w:sz w:val="28"/>
          <w:szCs w:val="28"/>
          <w:lang w:val="en"/>
        </w:rPr>
      </w:pPr>
      <w:r w:rsidRPr="006E5D91">
        <w:rPr>
          <w:rFonts w:ascii="Verdana" w:hAnsi="Verdana"/>
          <w:color w:val="000000"/>
          <w:sz w:val="28"/>
          <w:szCs w:val="28"/>
          <w:lang w:val="en"/>
        </w:rPr>
        <w:t xml:space="preserve">Students are required to comply with the university policy on academic integrity found in the Code of Student Conduct found at </w:t>
      </w:r>
      <w:hyperlink r:id="rId10" w:history="1">
        <w:r w:rsidRPr="006E5D91">
          <w:rPr>
            <w:rStyle w:val="Hyperlink"/>
            <w:rFonts w:ascii="Verdana" w:hAnsi="Verdana"/>
            <w:sz w:val="28"/>
            <w:szCs w:val="28"/>
            <w:lang w:val="en"/>
          </w:rPr>
          <w:t>http://policies.ncsu.edu/policy/pol-11-35-01</w:t>
        </w:r>
      </w:hyperlink>
    </w:p>
    <w:p w14:paraId="0987F12F" w14:textId="77777777" w:rsidR="005028EE" w:rsidRPr="006E5D91" w:rsidRDefault="00E80351">
      <w:pPr>
        <w:spacing w:beforeLines="1" w:before="2" w:beforeAutospacing="0" w:afterLines="1" w:after="2" w:afterAutospacing="0" w:line="360" w:lineRule="atLeast"/>
        <w:divId w:val="1610048193"/>
        <w:rPr>
          <w:rFonts w:ascii="Verdana" w:hAnsi="Verdana" w:cs="Times New Roman"/>
          <w:color w:val="000000"/>
          <w:sz w:val="28"/>
          <w:szCs w:val="28"/>
          <w:lang w:val="en"/>
        </w:rPr>
      </w:pPr>
      <w:r w:rsidRPr="006E5D91">
        <w:rPr>
          <w:rFonts w:ascii="Verdana" w:hAnsi="Verdana" w:cs="Times New Roman"/>
          <w:color w:val="000000"/>
          <w:sz w:val="28"/>
          <w:szCs w:val="28"/>
          <w:lang w:val="en"/>
        </w:rPr>
        <w:t xml:space="preserve">Students are expected to follow university guidelines available at </w:t>
      </w:r>
      <w:r w:rsidRPr="006E5D91">
        <w:rPr>
          <w:rFonts w:ascii="Verdana" w:hAnsi="Verdana" w:cs="Times New Roman"/>
          <w:color w:val="000000"/>
          <w:sz w:val="28"/>
          <w:szCs w:val="28"/>
          <w:lang w:val="en"/>
        </w:rPr>
        <w:br/>
      </w:r>
      <w:hyperlink r:id="rId11" w:history="1">
        <w:r w:rsidRPr="006E5D91">
          <w:rPr>
            <w:rStyle w:val="Hyperlink"/>
            <w:rFonts w:ascii="Verdana" w:hAnsi="Verdana" w:cs="Times New Roman"/>
            <w:color w:val="0000FF"/>
            <w:sz w:val="28"/>
            <w:szCs w:val="28"/>
            <w:lang w:val="en"/>
          </w:rPr>
          <w:t>http://www.ncsu.edu/policies/student_services/student_discipline/POL11.35.1.php</w:t>
        </w:r>
      </w:hyperlink>
    </w:p>
    <w:p w14:paraId="3F3C5B49" w14:textId="77777777" w:rsidR="005028EE" w:rsidRPr="006E5D91" w:rsidRDefault="00E80351">
      <w:pPr>
        <w:pStyle w:val="NormalWeb"/>
        <w:spacing w:line="240" w:lineRule="atLeast"/>
        <w:divId w:val="1610048193"/>
        <w:rPr>
          <w:rFonts w:ascii="Verdana" w:hAnsi="Verdana"/>
          <w:color w:val="000000"/>
          <w:sz w:val="28"/>
          <w:szCs w:val="28"/>
          <w:lang w:val="en"/>
        </w:rPr>
      </w:pPr>
      <w:r w:rsidRPr="006E5D91">
        <w:rPr>
          <w:rFonts w:ascii="Verdana" w:hAnsi="Verdana"/>
          <w:color w:val="000000"/>
          <w:sz w:val="28"/>
          <w:szCs w:val="28"/>
          <w:lang w:val="en"/>
        </w:rPr>
        <w:t> </w:t>
      </w:r>
    </w:p>
    <w:p w14:paraId="0986D6BD" w14:textId="77777777" w:rsidR="005028EE" w:rsidRPr="006E5D91" w:rsidRDefault="00E80351">
      <w:pPr>
        <w:pStyle w:val="Heading4"/>
        <w:divId w:val="301348445"/>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Academic Honesty</w:t>
      </w:r>
    </w:p>
    <w:p w14:paraId="14E8D4A0" w14:textId="77777777" w:rsidR="005028EE" w:rsidRPr="006E5D91" w:rsidRDefault="00E80351">
      <w:pPr>
        <w:pStyle w:val="NormalWeb"/>
        <w:spacing w:line="240" w:lineRule="atLeast"/>
        <w:divId w:val="974216443"/>
        <w:rPr>
          <w:rFonts w:ascii="Verdana" w:hAnsi="Verdana"/>
          <w:color w:val="000000"/>
          <w:sz w:val="28"/>
          <w:szCs w:val="28"/>
          <w:lang w:val="en"/>
        </w:rPr>
      </w:pPr>
      <w:r w:rsidRPr="006E5D91">
        <w:rPr>
          <w:rFonts w:ascii="Verdana" w:hAnsi="Verdana"/>
          <w:color w:val="000000"/>
          <w:sz w:val="28"/>
          <w:szCs w:val="28"/>
          <w:lang w:val="en"/>
        </w:rPr>
        <w:t xml:space="preserve">See </w:t>
      </w:r>
      <w:hyperlink r:id="rId12" w:history="1">
        <w:r w:rsidRPr="006E5D91">
          <w:rPr>
            <w:rStyle w:val="Hyperlink"/>
            <w:rFonts w:ascii="Verdana" w:hAnsi="Verdana"/>
            <w:sz w:val="28"/>
            <w:szCs w:val="28"/>
            <w:lang w:val="en"/>
          </w:rPr>
          <w:t>http://policies.ncsu.edu/policy/pol-11-35-01</w:t>
        </w:r>
      </w:hyperlink>
      <w:r w:rsidRPr="006E5D91">
        <w:rPr>
          <w:rFonts w:ascii="Verdana" w:hAnsi="Verdana"/>
          <w:color w:val="000000"/>
          <w:sz w:val="28"/>
          <w:szCs w:val="28"/>
          <w:lang w:val="en"/>
        </w:rPr>
        <w:t xml:space="preserve"> for a detailed explanation of academic honesty.</w:t>
      </w:r>
    </w:p>
    <w:p w14:paraId="4331A7EF" w14:textId="77777777" w:rsidR="005028EE" w:rsidRPr="006E5D91" w:rsidRDefault="00E80351">
      <w:pPr>
        <w:pStyle w:val="NormalWeb"/>
        <w:spacing w:line="240" w:lineRule="atLeast"/>
        <w:divId w:val="974216443"/>
        <w:rPr>
          <w:rFonts w:ascii="Verdana" w:hAnsi="Verdana"/>
          <w:color w:val="000000"/>
          <w:sz w:val="28"/>
          <w:szCs w:val="28"/>
          <w:lang w:val="en"/>
        </w:rPr>
      </w:pPr>
      <w:r w:rsidRPr="006E5D91">
        <w:rPr>
          <w:rFonts w:ascii="Verdana" w:hAnsi="Verdana"/>
          <w:color w:val="000000"/>
          <w:sz w:val="28"/>
          <w:szCs w:val="28"/>
          <w:lang w:val="en"/>
        </w:rPr>
        <w:t>None.</w:t>
      </w:r>
    </w:p>
    <w:p w14:paraId="6304634C" w14:textId="77777777" w:rsidR="005028EE" w:rsidRPr="006E5D91" w:rsidRDefault="00E80351">
      <w:pPr>
        <w:pStyle w:val="Heading4"/>
        <w:divId w:val="301348445"/>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Honor Pledge</w:t>
      </w:r>
    </w:p>
    <w:p w14:paraId="3A6254E5" w14:textId="77777777" w:rsidR="005028EE" w:rsidRPr="006E5D91" w:rsidRDefault="00E80351">
      <w:pPr>
        <w:pStyle w:val="NormalWeb"/>
        <w:spacing w:line="240" w:lineRule="atLeast"/>
        <w:divId w:val="1032002789"/>
        <w:rPr>
          <w:rFonts w:ascii="Verdana" w:hAnsi="Verdana"/>
          <w:color w:val="000000"/>
          <w:sz w:val="28"/>
          <w:szCs w:val="28"/>
          <w:lang w:val="en"/>
        </w:rPr>
      </w:pPr>
      <w:r w:rsidRPr="006E5D91">
        <w:rPr>
          <w:rFonts w:ascii="Verdana" w:hAnsi="Verdana"/>
          <w:color w:val="000000"/>
          <w:sz w:val="28"/>
          <w:szCs w:val="28"/>
          <w:lang w:val="en"/>
        </w:rPr>
        <w:t>Your signature on any test or assignment indicates "I have neither given nor received unauthorized aid on this test or assignment."</w:t>
      </w:r>
    </w:p>
    <w:p w14:paraId="695F9973" w14:textId="77777777" w:rsidR="005028EE" w:rsidRPr="006E5D91" w:rsidRDefault="00E80351">
      <w:pPr>
        <w:pStyle w:val="Heading3"/>
        <w:divId w:val="1159417878"/>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Electronically-Hosted Course Components</w:t>
      </w:r>
    </w:p>
    <w:p w14:paraId="138EBCD4" w14:textId="77777777" w:rsidR="005028EE" w:rsidRPr="006E5D91" w:rsidRDefault="00E80351">
      <w:pPr>
        <w:pStyle w:val="NormalWeb"/>
        <w:spacing w:line="240" w:lineRule="atLeast"/>
        <w:divId w:val="444422002"/>
        <w:rPr>
          <w:rFonts w:ascii="Verdana" w:hAnsi="Verdana"/>
          <w:color w:val="000000"/>
          <w:sz w:val="28"/>
          <w:szCs w:val="28"/>
          <w:lang w:val="en"/>
        </w:rPr>
      </w:pPr>
      <w:r w:rsidRPr="006E5D91">
        <w:rPr>
          <w:rFonts w:ascii="Verdana" w:hAnsi="Verdana"/>
          <w:color w:val="000000"/>
          <w:sz w:val="28"/>
          <w:szCs w:val="28"/>
          <w:lang w:val="en"/>
        </w:rPr>
        <w:t>Students may be required to disclose personally identifiable information to other students in the course, via electronic tools like email or web-postings, where relevant to the course. Examples include online discussions of class topics, and posting of student coursework. All students are expected to respect the privacy of each other by not sharing or using such information outside the course.</w:t>
      </w:r>
    </w:p>
    <w:p w14:paraId="65EEC1A4" w14:textId="77777777" w:rsidR="005028EE" w:rsidRPr="006E5D91" w:rsidRDefault="00E80351">
      <w:pPr>
        <w:pStyle w:val="NormalWeb"/>
        <w:spacing w:line="240" w:lineRule="atLeast"/>
        <w:divId w:val="444422002"/>
        <w:rPr>
          <w:rFonts w:ascii="Verdana" w:hAnsi="Verdana"/>
          <w:color w:val="000000"/>
          <w:sz w:val="28"/>
          <w:szCs w:val="28"/>
          <w:lang w:val="en"/>
        </w:rPr>
      </w:pPr>
      <w:r w:rsidRPr="006E5D91">
        <w:rPr>
          <w:rStyle w:val="Strong"/>
          <w:rFonts w:ascii="Verdana" w:hAnsi="Verdana"/>
          <w:color w:val="000000"/>
          <w:sz w:val="28"/>
          <w:szCs w:val="28"/>
          <w:lang w:val="en"/>
        </w:rPr>
        <w:t>Electronically-hosted Components:</w:t>
      </w:r>
      <w:r w:rsidRPr="006E5D91">
        <w:rPr>
          <w:rFonts w:ascii="Verdana" w:hAnsi="Verdana"/>
          <w:color w:val="000000"/>
          <w:sz w:val="28"/>
          <w:szCs w:val="28"/>
          <w:lang w:val="en"/>
        </w:rPr>
        <w:t xml:space="preserve"> http://moodle.wolfware.ncsu.edu/</w:t>
      </w:r>
    </w:p>
    <w:p w14:paraId="1387AC5D" w14:textId="77777777" w:rsidR="005028EE" w:rsidRPr="006E5D91" w:rsidRDefault="00E80351">
      <w:pPr>
        <w:pStyle w:val="Heading3"/>
        <w:divId w:val="1159417878"/>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Accommodations for Disabilities</w:t>
      </w:r>
    </w:p>
    <w:p w14:paraId="56EC21F5" w14:textId="77777777" w:rsidR="005028EE" w:rsidRPr="006E5D91" w:rsidRDefault="00E80351">
      <w:pPr>
        <w:pStyle w:val="NormalWeb"/>
        <w:spacing w:line="240" w:lineRule="atLeast"/>
        <w:divId w:val="1680808465"/>
        <w:rPr>
          <w:rFonts w:ascii="Verdana" w:hAnsi="Verdana"/>
          <w:color w:val="000000"/>
          <w:sz w:val="28"/>
          <w:szCs w:val="28"/>
          <w:lang w:val="en"/>
        </w:rPr>
      </w:pPr>
      <w:r w:rsidRPr="006E5D91">
        <w:rPr>
          <w:rFonts w:ascii="Verdana" w:hAnsi="Verdana"/>
          <w:color w:val="000000"/>
          <w:sz w:val="28"/>
          <w:szCs w:val="28"/>
          <w:lang w:val="en"/>
        </w:rPr>
        <w:t>Reasonable accommodations will be made for students with verifiable disabilities. In order to take advantage of available accommodations, student must register with the Disability Services Office (</w:t>
      </w:r>
      <w:hyperlink r:id="rId13" w:history="1">
        <w:r w:rsidRPr="006E5D91">
          <w:rPr>
            <w:rStyle w:val="Hyperlink"/>
            <w:rFonts w:ascii="Verdana" w:hAnsi="Verdana"/>
            <w:sz w:val="28"/>
            <w:szCs w:val="28"/>
            <w:lang w:val="en"/>
          </w:rPr>
          <w:t>http://www.ncsu.edu/dso</w:t>
        </w:r>
      </w:hyperlink>
      <w:r w:rsidRPr="006E5D91">
        <w:rPr>
          <w:rFonts w:ascii="Verdana" w:hAnsi="Verdana"/>
          <w:color w:val="000000"/>
          <w:sz w:val="28"/>
          <w:szCs w:val="28"/>
          <w:lang w:val="en"/>
        </w:rPr>
        <w:t xml:space="preserve">), 919-515-7653. For more information on NC State's policy on working with students with disabilities, please see the Academic Accommodations for Students with Disabilities Regulation at </w:t>
      </w:r>
      <w:hyperlink r:id="rId14" w:history="1">
        <w:r w:rsidRPr="006E5D91">
          <w:rPr>
            <w:rStyle w:val="Hyperlink"/>
            <w:rFonts w:ascii="Verdana" w:hAnsi="Verdana"/>
            <w:sz w:val="28"/>
            <w:szCs w:val="28"/>
            <w:lang w:val="en"/>
          </w:rPr>
          <w:t>http://policies.ncsu.edu/regulation/reg-02-20-01.</w:t>
        </w:r>
      </w:hyperlink>
    </w:p>
    <w:p w14:paraId="3BDF9A5B" w14:textId="77777777" w:rsidR="005028EE" w:rsidRPr="006E5D91" w:rsidRDefault="00E80351">
      <w:pPr>
        <w:pStyle w:val="Heading3"/>
        <w:divId w:val="1159417878"/>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Non-Discrimination Policy</w:t>
      </w:r>
    </w:p>
    <w:p w14:paraId="0C31738C" w14:textId="77777777" w:rsidR="005028EE" w:rsidRPr="006E5D91" w:rsidRDefault="00E80351">
      <w:pPr>
        <w:pStyle w:val="NormalWeb"/>
        <w:spacing w:line="240" w:lineRule="atLeast"/>
        <w:divId w:val="392654423"/>
        <w:rPr>
          <w:rFonts w:ascii="Verdana" w:hAnsi="Verdana"/>
          <w:color w:val="000000"/>
          <w:sz w:val="28"/>
          <w:szCs w:val="28"/>
          <w:lang w:val="en"/>
        </w:rPr>
      </w:pPr>
      <w:r w:rsidRPr="006E5D91">
        <w:rPr>
          <w:rFonts w:ascii="Verdana" w:hAnsi="Verdana"/>
          <w:color w:val="000000"/>
          <w:sz w:val="28"/>
          <w:szCs w:val="28"/>
          <w:lang w:val="en"/>
        </w:rPr>
        <w:t xml:space="preserve">NC State University provides equality of opportunity in education and employment for all students and employees. Accordingly, NC State affirms its commitment to maintain a work environment for all employees and an academic environment for all students that is free from all forms of discrimination. Discrimination based on race, color, religion, creed, sex, national origin, age, disability, veteran status, or sexual orientation is a violation of state and federal law and/or NC State University policy and will not be tolerated. Harassment of any person (either in the form of quid pro quo or creation of a hostile environment) based on race, color, religion, creed, sex, national origin, age, disability, veteran status, or sexual orientation also is a violation of state and federal law and/or NC State University policy and will not be tolerated. Retaliation against any person who complains about discrimination is also prohibited. NC State's policies and regulations covering discrimination, harassment, and retaliation may be accessed at </w:t>
      </w:r>
      <w:hyperlink r:id="rId15" w:history="1">
        <w:r w:rsidRPr="006E5D91">
          <w:rPr>
            <w:rStyle w:val="Hyperlink"/>
            <w:rFonts w:ascii="Verdana" w:hAnsi="Verdana"/>
            <w:sz w:val="28"/>
            <w:szCs w:val="28"/>
            <w:lang w:val="en"/>
          </w:rPr>
          <w:t>http://policies.ncsu.edu/policy/pol-04-25-05</w:t>
        </w:r>
      </w:hyperlink>
      <w:r w:rsidRPr="006E5D91">
        <w:rPr>
          <w:rFonts w:ascii="Verdana" w:hAnsi="Verdana"/>
          <w:color w:val="000000"/>
          <w:sz w:val="28"/>
          <w:szCs w:val="28"/>
          <w:lang w:val="en"/>
        </w:rPr>
        <w:t xml:space="preserve"> or </w:t>
      </w:r>
      <w:hyperlink r:id="rId16" w:history="1">
        <w:r w:rsidRPr="006E5D91">
          <w:rPr>
            <w:rStyle w:val="Hyperlink"/>
            <w:rFonts w:ascii="Verdana" w:hAnsi="Verdana"/>
            <w:sz w:val="28"/>
            <w:szCs w:val="28"/>
            <w:lang w:val="en"/>
          </w:rPr>
          <w:t>http://www.ncsu.edu/equal_op/.</w:t>
        </w:r>
      </w:hyperlink>
      <w:r w:rsidRPr="006E5D91">
        <w:rPr>
          <w:rFonts w:ascii="Verdana" w:hAnsi="Verdana"/>
          <w:color w:val="000000"/>
          <w:sz w:val="28"/>
          <w:szCs w:val="28"/>
          <w:lang w:val="en"/>
        </w:rPr>
        <w:t xml:space="preserve"> Any person who feels that he or she has been the subject of prohibited discrimination, harassment, or retaliation should contact the Office for Equal Opportunity (OEO) at 919-515-3148.</w:t>
      </w:r>
    </w:p>
    <w:p w14:paraId="602A7735" w14:textId="77777777" w:rsidR="005028EE" w:rsidRPr="006E5D91" w:rsidRDefault="00E80351">
      <w:pPr>
        <w:pStyle w:val="Heading2"/>
        <w:divId w:val="1159417878"/>
        <w:rPr>
          <w:rFonts w:ascii="Verdana" w:eastAsia="Times New Roman" w:hAnsi="Verdana" w:cs="Times New Roman"/>
          <w:color w:val="000000"/>
          <w:lang w:val="en"/>
        </w:rPr>
      </w:pPr>
      <w:r w:rsidRPr="006E5D91">
        <w:rPr>
          <w:rFonts w:ascii="Verdana" w:eastAsia="Times New Roman" w:hAnsi="Verdana" w:cs="Times New Roman"/>
          <w:color w:val="000000"/>
          <w:lang w:val="en"/>
        </w:rPr>
        <w:t>Course Schedule</w:t>
      </w:r>
    </w:p>
    <w:p w14:paraId="582C12AE" w14:textId="77777777" w:rsidR="005028EE" w:rsidRPr="006E5D91" w:rsidRDefault="00E80351">
      <w:pPr>
        <w:pStyle w:val="NormalWeb"/>
        <w:divId w:val="310981804"/>
        <w:rPr>
          <w:rFonts w:ascii="Verdana" w:hAnsi="Verdana"/>
          <w:color w:val="000000"/>
          <w:sz w:val="28"/>
          <w:szCs w:val="28"/>
          <w:lang w:val="en"/>
        </w:rPr>
      </w:pPr>
      <w:r w:rsidRPr="006E5D91">
        <w:rPr>
          <w:rFonts w:ascii="Verdana" w:hAnsi="Verdana"/>
          <w:b/>
          <w:bCs/>
          <w:color w:val="000000"/>
          <w:sz w:val="28"/>
          <w:szCs w:val="28"/>
          <w:lang w:val="en"/>
        </w:rPr>
        <w:t>NOTE:</w:t>
      </w:r>
      <w:r w:rsidRPr="006E5D91">
        <w:rPr>
          <w:rFonts w:ascii="Verdana" w:hAnsi="Verdana"/>
          <w:color w:val="000000"/>
          <w:sz w:val="28"/>
          <w:szCs w:val="28"/>
          <w:lang w:val="en"/>
        </w:rPr>
        <w:t xml:space="preserve"> The course schedule is subject to change.</w:t>
      </w:r>
    </w:p>
    <w:p w14:paraId="2DD582AA" w14:textId="25F2CA8A" w:rsidR="005028EE" w:rsidRPr="006E5D91" w:rsidRDefault="00E80351" w:rsidP="00B85982">
      <w:pPr>
        <w:pStyle w:val="Heading3"/>
        <w:divId w:val="310981804"/>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Lectur</w:t>
      </w:r>
      <w:r w:rsidR="00B85982">
        <w:rPr>
          <w:rFonts w:ascii="Verdana" w:eastAsia="Times New Roman" w:hAnsi="Verdana" w:cs="Times New Roman"/>
          <w:color w:val="000000"/>
          <w:sz w:val="28"/>
          <w:szCs w:val="28"/>
          <w:lang w:val="en"/>
        </w:rPr>
        <w:t xml:space="preserve">e T 9:35am - 10:25am — Part 1 </w:t>
      </w:r>
    </w:p>
    <w:p w14:paraId="73028B59" w14:textId="77777777" w:rsidR="005028EE" w:rsidRPr="006E5D91" w:rsidRDefault="00E80351">
      <w:pPr>
        <w:pStyle w:val="NormalWeb"/>
        <w:spacing w:line="240" w:lineRule="atLeast"/>
        <w:divId w:val="369038029"/>
        <w:rPr>
          <w:rFonts w:ascii="Verdana" w:hAnsi="Verdana"/>
          <w:color w:val="000000"/>
          <w:sz w:val="28"/>
          <w:szCs w:val="28"/>
          <w:lang w:val="en"/>
        </w:rPr>
      </w:pPr>
      <w:r w:rsidRPr="006E5D91">
        <w:rPr>
          <w:rFonts w:ascii="Verdana" w:hAnsi="Verdana"/>
          <w:color w:val="000000"/>
          <w:sz w:val="28"/>
          <w:szCs w:val="28"/>
          <w:lang w:val="en"/>
        </w:rPr>
        <w:t> </w:t>
      </w:r>
    </w:p>
    <w:p w14:paraId="43A8BC22" w14:textId="00E993FB" w:rsidR="005028EE" w:rsidRPr="006E5D91" w:rsidRDefault="00B85982">
      <w:pPr>
        <w:pStyle w:val="NormalWeb"/>
        <w:spacing w:line="240" w:lineRule="atLeast"/>
        <w:divId w:val="369038029"/>
        <w:rPr>
          <w:rFonts w:ascii="Verdana" w:hAnsi="Verdana"/>
          <w:color w:val="000000"/>
          <w:sz w:val="28"/>
          <w:szCs w:val="28"/>
          <w:lang w:val="en"/>
        </w:rPr>
      </w:pPr>
      <w:r>
        <w:rPr>
          <w:rFonts w:ascii="Verdana" w:hAnsi="Verdana"/>
          <w:color w:val="000000"/>
          <w:sz w:val="28"/>
          <w:szCs w:val="28"/>
          <w:lang w:val="en"/>
        </w:rPr>
        <w:t>Lesson 1</w:t>
      </w:r>
      <w:r w:rsidR="00E80351" w:rsidRPr="006E5D91">
        <w:rPr>
          <w:rFonts w:ascii="Verdana" w:hAnsi="Verdana"/>
          <w:color w:val="000000"/>
          <w:sz w:val="28"/>
          <w:szCs w:val="28"/>
          <w:lang w:val="en"/>
        </w:rPr>
        <w:t xml:space="preserve"> - Introduction</w:t>
      </w:r>
    </w:p>
    <w:p w14:paraId="3B464649" w14:textId="4A721D7B" w:rsidR="005028EE" w:rsidRPr="006E5D91" w:rsidRDefault="00B85982">
      <w:pPr>
        <w:pStyle w:val="NormalWeb"/>
        <w:spacing w:line="240" w:lineRule="atLeast"/>
        <w:divId w:val="369038029"/>
        <w:rPr>
          <w:rFonts w:ascii="Verdana" w:hAnsi="Verdana"/>
          <w:color w:val="000000"/>
          <w:sz w:val="28"/>
          <w:szCs w:val="28"/>
          <w:lang w:val="en"/>
        </w:rPr>
      </w:pPr>
      <w:r>
        <w:rPr>
          <w:rFonts w:ascii="Verdana" w:hAnsi="Verdana"/>
          <w:color w:val="000000"/>
          <w:sz w:val="28"/>
          <w:szCs w:val="28"/>
          <w:lang w:val="en"/>
        </w:rPr>
        <w:t>Lesson 2</w:t>
      </w:r>
      <w:r w:rsidR="00E80351" w:rsidRPr="006E5D91">
        <w:rPr>
          <w:rFonts w:ascii="Verdana" w:hAnsi="Verdana"/>
          <w:color w:val="000000"/>
          <w:sz w:val="28"/>
          <w:szCs w:val="28"/>
          <w:lang w:val="en"/>
        </w:rPr>
        <w:t xml:space="preserve"> - 1. </w:t>
      </w:r>
      <w:proofErr w:type="spellStart"/>
      <w:r w:rsidR="00E80351" w:rsidRPr="006E5D91">
        <w:rPr>
          <w:rFonts w:ascii="Verdana" w:hAnsi="Verdana"/>
          <w:color w:val="000000"/>
          <w:sz w:val="28"/>
          <w:szCs w:val="28"/>
          <w:lang w:val="en"/>
        </w:rPr>
        <w:t>Matlab</w:t>
      </w:r>
      <w:proofErr w:type="spellEnd"/>
      <w:r w:rsidR="00E80351" w:rsidRPr="006E5D91">
        <w:rPr>
          <w:rFonts w:ascii="Verdana" w:hAnsi="Verdana"/>
          <w:color w:val="000000"/>
          <w:sz w:val="28"/>
          <w:szCs w:val="28"/>
          <w:lang w:val="en"/>
        </w:rPr>
        <w:t xml:space="preserve"> (plot, function, loop, m-file)</w:t>
      </w:r>
    </w:p>
    <w:p w14:paraId="12032182" w14:textId="70FD5A24" w:rsidR="005028EE" w:rsidRPr="006E5D91" w:rsidRDefault="00B85982">
      <w:pPr>
        <w:pStyle w:val="NormalWeb"/>
        <w:spacing w:line="240" w:lineRule="atLeast"/>
        <w:divId w:val="369038029"/>
        <w:rPr>
          <w:rFonts w:ascii="Verdana" w:hAnsi="Verdana"/>
          <w:color w:val="000000"/>
          <w:sz w:val="28"/>
          <w:szCs w:val="28"/>
          <w:lang w:val="en"/>
        </w:rPr>
      </w:pPr>
      <w:r>
        <w:rPr>
          <w:rFonts w:ascii="Verdana" w:hAnsi="Verdana"/>
          <w:color w:val="000000"/>
          <w:sz w:val="28"/>
          <w:szCs w:val="28"/>
          <w:lang w:val="en"/>
        </w:rPr>
        <w:t>Lesson 3</w:t>
      </w:r>
      <w:r w:rsidR="00E80351" w:rsidRPr="006E5D91">
        <w:rPr>
          <w:rFonts w:ascii="Verdana" w:hAnsi="Verdana"/>
          <w:color w:val="000000"/>
          <w:sz w:val="28"/>
          <w:szCs w:val="28"/>
          <w:lang w:val="en"/>
        </w:rPr>
        <w:t xml:space="preserve"> - 2. Falling mass, Euler and improved Euler methods, y(t) = 70 +130e-kt</w:t>
      </w:r>
    </w:p>
    <w:p w14:paraId="1D293A8A" w14:textId="10AC9EBD" w:rsidR="005028EE" w:rsidRPr="006E5D91" w:rsidRDefault="00B85982">
      <w:pPr>
        <w:pStyle w:val="NormalWeb"/>
        <w:spacing w:line="240" w:lineRule="atLeast"/>
        <w:divId w:val="369038029"/>
        <w:rPr>
          <w:rFonts w:ascii="Verdana" w:hAnsi="Verdana"/>
          <w:color w:val="000000"/>
          <w:sz w:val="28"/>
          <w:szCs w:val="28"/>
          <w:lang w:val="en"/>
        </w:rPr>
      </w:pPr>
      <w:r>
        <w:rPr>
          <w:rFonts w:ascii="Verdana" w:hAnsi="Verdana"/>
          <w:color w:val="000000"/>
          <w:sz w:val="28"/>
          <w:szCs w:val="28"/>
          <w:lang w:val="en"/>
        </w:rPr>
        <w:t>Lesson 4</w:t>
      </w:r>
      <w:r w:rsidR="00E80351" w:rsidRPr="006E5D91">
        <w:rPr>
          <w:rFonts w:ascii="Verdana" w:hAnsi="Verdana"/>
          <w:color w:val="000000"/>
          <w:sz w:val="28"/>
          <w:szCs w:val="28"/>
          <w:lang w:val="en"/>
        </w:rPr>
        <w:t xml:space="preserve"> - 3. Cooling with variable ambient temperature, variable time steps</w:t>
      </w:r>
    </w:p>
    <w:p w14:paraId="51B79075" w14:textId="77777777" w:rsidR="005028EE" w:rsidRPr="006E5D91" w:rsidRDefault="00E80351">
      <w:pPr>
        <w:pStyle w:val="NormalWeb"/>
        <w:spacing w:line="240" w:lineRule="atLeast"/>
        <w:divId w:val="369038029"/>
        <w:rPr>
          <w:rFonts w:ascii="Verdana" w:hAnsi="Verdana"/>
          <w:color w:val="000000"/>
          <w:sz w:val="28"/>
          <w:szCs w:val="28"/>
          <w:lang w:val="en"/>
        </w:rPr>
      </w:pPr>
      <w:r w:rsidRPr="006E5D91">
        <w:rPr>
          <w:rFonts w:ascii="Verdana" w:hAnsi="Verdana"/>
          <w:color w:val="000000"/>
          <w:sz w:val="28"/>
          <w:szCs w:val="28"/>
          <w:lang w:val="en"/>
        </w:rPr>
        <w:t> </w:t>
      </w:r>
    </w:p>
    <w:p w14:paraId="0A2DA78F" w14:textId="6E50CD1F" w:rsidR="005028EE" w:rsidRPr="006E5D91" w:rsidRDefault="00E80351" w:rsidP="00B85982">
      <w:pPr>
        <w:pStyle w:val="Heading3"/>
        <w:divId w:val="310981804"/>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 xml:space="preserve">Lecture T 9:35am - 10:25am — Part 2 </w:t>
      </w:r>
    </w:p>
    <w:p w14:paraId="1481BE44" w14:textId="77777777" w:rsidR="005028EE" w:rsidRPr="006E5D91" w:rsidRDefault="00E80351">
      <w:pPr>
        <w:pStyle w:val="NormalWeb"/>
        <w:spacing w:line="240" w:lineRule="atLeast"/>
        <w:divId w:val="1347292482"/>
        <w:rPr>
          <w:rFonts w:ascii="Verdana" w:hAnsi="Verdana"/>
          <w:color w:val="000000"/>
          <w:sz w:val="28"/>
          <w:szCs w:val="28"/>
          <w:lang w:val="en"/>
        </w:rPr>
      </w:pPr>
      <w:r w:rsidRPr="006E5D91">
        <w:rPr>
          <w:rFonts w:ascii="Verdana" w:hAnsi="Verdana"/>
          <w:color w:val="000000"/>
          <w:sz w:val="28"/>
          <w:szCs w:val="28"/>
          <w:lang w:val="en"/>
        </w:rPr>
        <w:t> </w:t>
      </w:r>
    </w:p>
    <w:p w14:paraId="506CFBB6" w14:textId="77777777" w:rsidR="005028EE" w:rsidRPr="006E5D91" w:rsidRDefault="00E80351">
      <w:pPr>
        <w:pStyle w:val="NormalWeb"/>
        <w:spacing w:line="240" w:lineRule="atLeast"/>
        <w:divId w:val="1347292482"/>
        <w:rPr>
          <w:rFonts w:ascii="Verdana" w:hAnsi="Verdana"/>
          <w:color w:val="000000"/>
          <w:sz w:val="28"/>
          <w:szCs w:val="28"/>
          <w:lang w:val="en"/>
        </w:rPr>
      </w:pPr>
      <w:r w:rsidRPr="006E5D91">
        <w:rPr>
          <w:rFonts w:ascii="Verdana" w:hAnsi="Verdana"/>
          <w:color w:val="000000"/>
          <w:sz w:val="28"/>
          <w:szCs w:val="28"/>
          <w:lang w:val="en"/>
        </w:rPr>
        <w:t> </w:t>
      </w:r>
    </w:p>
    <w:p w14:paraId="00015A20" w14:textId="684EE19C" w:rsidR="005028EE" w:rsidRPr="006E5D91" w:rsidRDefault="00B85982">
      <w:pPr>
        <w:pStyle w:val="NormalWeb"/>
        <w:spacing w:line="240" w:lineRule="atLeast"/>
        <w:divId w:val="1347292482"/>
        <w:rPr>
          <w:rFonts w:ascii="Verdana" w:hAnsi="Verdana"/>
          <w:color w:val="000000"/>
          <w:sz w:val="28"/>
          <w:szCs w:val="28"/>
          <w:lang w:val="en"/>
        </w:rPr>
      </w:pPr>
      <w:r>
        <w:rPr>
          <w:rFonts w:ascii="Verdana" w:hAnsi="Verdana"/>
          <w:color w:val="000000"/>
          <w:sz w:val="28"/>
          <w:szCs w:val="28"/>
          <w:lang w:val="en"/>
        </w:rPr>
        <w:t>Lesson 5</w:t>
      </w:r>
      <w:r w:rsidR="00E80351" w:rsidRPr="006E5D91">
        <w:rPr>
          <w:rFonts w:ascii="Verdana" w:hAnsi="Verdana"/>
          <w:color w:val="000000"/>
          <w:sz w:val="28"/>
          <w:szCs w:val="28"/>
          <w:lang w:val="en"/>
        </w:rPr>
        <w:t xml:space="preserve"> </w:t>
      </w:r>
      <w:r w:rsidR="00A64CCA">
        <w:rPr>
          <w:rFonts w:ascii="Verdana" w:hAnsi="Verdana"/>
          <w:color w:val="000000"/>
          <w:sz w:val="28"/>
          <w:szCs w:val="28"/>
          <w:lang w:val="en"/>
        </w:rPr>
        <w:t>–</w:t>
      </w:r>
      <w:r w:rsidR="00E80351" w:rsidRPr="006E5D91">
        <w:rPr>
          <w:rFonts w:ascii="Verdana" w:hAnsi="Verdana"/>
          <w:color w:val="000000"/>
          <w:sz w:val="28"/>
          <w:szCs w:val="28"/>
          <w:lang w:val="en"/>
        </w:rPr>
        <w:t xml:space="preserve"> </w:t>
      </w:r>
      <w:r w:rsidR="00A64CCA">
        <w:rPr>
          <w:rFonts w:ascii="Verdana" w:hAnsi="Verdana"/>
          <w:color w:val="000000"/>
          <w:sz w:val="28"/>
          <w:szCs w:val="28"/>
          <w:lang w:val="en"/>
        </w:rPr>
        <w:t xml:space="preserve">Quiz 1 and Lesson </w:t>
      </w:r>
      <w:r w:rsidR="00E80351" w:rsidRPr="006E5D91">
        <w:rPr>
          <w:rFonts w:ascii="Verdana" w:hAnsi="Verdana"/>
          <w:color w:val="000000"/>
          <w:sz w:val="28"/>
          <w:szCs w:val="28"/>
          <w:lang w:val="en"/>
        </w:rPr>
        <w:t xml:space="preserve">4. Population, Taylor and </w:t>
      </w:r>
      <w:proofErr w:type="spellStart"/>
      <w:r w:rsidR="00E80351" w:rsidRPr="006E5D91">
        <w:rPr>
          <w:rFonts w:ascii="Verdana" w:hAnsi="Verdana"/>
          <w:color w:val="000000"/>
          <w:sz w:val="28"/>
          <w:szCs w:val="28"/>
          <w:lang w:val="en"/>
        </w:rPr>
        <w:t>Runge-Kutta</w:t>
      </w:r>
      <w:proofErr w:type="spellEnd"/>
      <w:r w:rsidR="00E80351" w:rsidRPr="006E5D91">
        <w:rPr>
          <w:rFonts w:ascii="Verdana" w:hAnsi="Verdana"/>
          <w:color w:val="000000"/>
          <w:sz w:val="28"/>
          <w:szCs w:val="28"/>
          <w:lang w:val="en"/>
        </w:rPr>
        <w:t xml:space="preserve"> methods</w:t>
      </w:r>
      <w:r w:rsidR="00A64CCA">
        <w:rPr>
          <w:rFonts w:ascii="Verdana" w:hAnsi="Verdana"/>
          <w:color w:val="000000"/>
          <w:sz w:val="28"/>
          <w:szCs w:val="28"/>
          <w:lang w:val="en"/>
        </w:rPr>
        <w:t xml:space="preserve">  </w:t>
      </w:r>
    </w:p>
    <w:p w14:paraId="4EEB2B68" w14:textId="5A895BE5" w:rsidR="005028EE" w:rsidRPr="006E5D91" w:rsidRDefault="00B85982">
      <w:pPr>
        <w:pStyle w:val="NormalWeb"/>
        <w:spacing w:line="240" w:lineRule="atLeast"/>
        <w:divId w:val="1347292482"/>
        <w:rPr>
          <w:rFonts w:ascii="Verdana" w:hAnsi="Verdana"/>
          <w:color w:val="000000"/>
          <w:sz w:val="28"/>
          <w:szCs w:val="28"/>
          <w:lang w:val="en"/>
        </w:rPr>
      </w:pPr>
      <w:r>
        <w:rPr>
          <w:rFonts w:ascii="Verdana" w:hAnsi="Verdana"/>
          <w:color w:val="000000"/>
          <w:sz w:val="28"/>
          <w:szCs w:val="28"/>
          <w:lang w:val="en"/>
        </w:rPr>
        <w:t>Lesson 6</w:t>
      </w:r>
      <w:r w:rsidR="00E80351" w:rsidRPr="006E5D91">
        <w:rPr>
          <w:rFonts w:ascii="Verdana" w:hAnsi="Verdana"/>
          <w:color w:val="000000"/>
          <w:sz w:val="28"/>
          <w:szCs w:val="28"/>
          <w:lang w:val="en"/>
        </w:rPr>
        <w:t xml:space="preserve"> - 5. Population with harvesting, ODE45</w:t>
      </w:r>
    </w:p>
    <w:p w14:paraId="2EED0DF3" w14:textId="62D2E5F3" w:rsidR="005028EE" w:rsidRPr="006E5D91" w:rsidRDefault="00B85982">
      <w:pPr>
        <w:pStyle w:val="NormalWeb"/>
        <w:spacing w:line="240" w:lineRule="atLeast"/>
        <w:divId w:val="1347292482"/>
        <w:rPr>
          <w:rFonts w:ascii="Verdana" w:hAnsi="Verdana"/>
          <w:color w:val="000000"/>
          <w:sz w:val="28"/>
          <w:szCs w:val="28"/>
          <w:lang w:val="en"/>
        </w:rPr>
      </w:pPr>
      <w:r>
        <w:rPr>
          <w:rFonts w:ascii="Verdana" w:hAnsi="Verdana"/>
          <w:color w:val="000000"/>
          <w:sz w:val="28"/>
          <w:szCs w:val="28"/>
          <w:lang w:val="en"/>
        </w:rPr>
        <w:t>Lesson 7</w:t>
      </w:r>
      <w:r w:rsidR="00E80351" w:rsidRPr="006E5D91">
        <w:rPr>
          <w:rFonts w:ascii="Verdana" w:hAnsi="Verdana"/>
          <w:color w:val="000000"/>
          <w:sz w:val="28"/>
          <w:szCs w:val="28"/>
          <w:lang w:val="en"/>
        </w:rPr>
        <w:t xml:space="preserve"> - 6. Spread of information, ODE45</w:t>
      </w:r>
    </w:p>
    <w:p w14:paraId="573CEA75" w14:textId="77777777" w:rsidR="005028EE" w:rsidRPr="006E5D91" w:rsidRDefault="00E80351">
      <w:pPr>
        <w:pStyle w:val="NormalWeb"/>
        <w:spacing w:line="240" w:lineRule="atLeast"/>
        <w:divId w:val="1347292482"/>
        <w:rPr>
          <w:rFonts w:ascii="Verdana" w:hAnsi="Verdana"/>
          <w:color w:val="000000"/>
          <w:sz w:val="28"/>
          <w:szCs w:val="28"/>
          <w:lang w:val="en"/>
        </w:rPr>
      </w:pPr>
      <w:r w:rsidRPr="006E5D91">
        <w:rPr>
          <w:rFonts w:ascii="Verdana" w:hAnsi="Verdana"/>
          <w:color w:val="000000"/>
          <w:sz w:val="28"/>
          <w:szCs w:val="28"/>
          <w:lang w:val="en"/>
        </w:rPr>
        <w:t> </w:t>
      </w:r>
    </w:p>
    <w:p w14:paraId="56FB79C5" w14:textId="77777777" w:rsidR="005028EE" w:rsidRPr="006E5D91" w:rsidRDefault="00E80351">
      <w:pPr>
        <w:pStyle w:val="NormalWeb"/>
        <w:spacing w:line="240" w:lineRule="atLeast"/>
        <w:divId w:val="1347292482"/>
        <w:rPr>
          <w:rFonts w:ascii="Verdana" w:hAnsi="Verdana"/>
          <w:color w:val="000000"/>
          <w:sz w:val="28"/>
          <w:szCs w:val="28"/>
          <w:lang w:val="en"/>
        </w:rPr>
      </w:pPr>
      <w:r w:rsidRPr="006E5D91">
        <w:rPr>
          <w:rFonts w:ascii="Verdana" w:hAnsi="Verdana"/>
          <w:color w:val="000000"/>
          <w:sz w:val="28"/>
          <w:szCs w:val="28"/>
          <w:lang w:val="en"/>
        </w:rPr>
        <w:t> </w:t>
      </w:r>
    </w:p>
    <w:p w14:paraId="087B70A8" w14:textId="2CDA18EC" w:rsidR="005028EE" w:rsidRPr="006E5D91" w:rsidRDefault="00E80351" w:rsidP="00B85982">
      <w:pPr>
        <w:pStyle w:val="Heading3"/>
        <w:divId w:val="310981804"/>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 xml:space="preserve">Lecture T 9:35am - 10:25am — Part 3 </w:t>
      </w:r>
    </w:p>
    <w:p w14:paraId="029D9AB4" w14:textId="77777777" w:rsidR="005028EE" w:rsidRPr="006E5D91" w:rsidRDefault="00E80351">
      <w:pPr>
        <w:pStyle w:val="NormalWeb"/>
        <w:spacing w:line="240" w:lineRule="atLeast"/>
        <w:divId w:val="465272206"/>
        <w:rPr>
          <w:rFonts w:ascii="Verdana" w:hAnsi="Verdana"/>
          <w:color w:val="000000"/>
          <w:sz w:val="28"/>
          <w:szCs w:val="28"/>
          <w:lang w:val="en"/>
        </w:rPr>
      </w:pPr>
      <w:r w:rsidRPr="006E5D91">
        <w:rPr>
          <w:rFonts w:ascii="Verdana" w:hAnsi="Verdana"/>
          <w:color w:val="000000"/>
          <w:sz w:val="28"/>
          <w:szCs w:val="28"/>
          <w:lang w:val="en"/>
        </w:rPr>
        <w:t> </w:t>
      </w:r>
    </w:p>
    <w:p w14:paraId="73448B4F" w14:textId="752569FE" w:rsidR="005028EE" w:rsidRPr="006E5D91" w:rsidRDefault="00B85982">
      <w:pPr>
        <w:pStyle w:val="NormalWeb"/>
        <w:spacing w:line="240" w:lineRule="atLeast"/>
        <w:divId w:val="465272206"/>
        <w:rPr>
          <w:rFonts w:ascii="Verdana" w:hAnsi="Verdana"/>
          <w:color w:val="000000"/>
          <w:sz w:val="28"/>
          <w:szCs w:val="28"/>
          <w:lang w:val="en"/>
        </w:rPr>
      </w:pPr>
      <w:r>
        <w:rPr>
          <w:rFonts w:ascii="Verdana" w:hAnsi="Verdana"/>
          <w:color w:val="000000"/>
          <w:sz w:val="28"/>
          <w:szCs w:val="28"/>
          <w:lang w:val="en"/>
        </w:rPr>
        <w:t>Lesson 8</w:t>
      </w:r>
      <w:r w:rsidR="00E80351" w:rsidRPr="006E5D91">
        <w:rPr>
          <w:rFonts w:ascii="Verdana" w:hAnsi="Verdana"/>
          <w:color w:val="000000"/>
          <w:sz w:val="28"/>
          <w:szCs w:val="28"/>
          <w:lang w:val="en"/>
        </w:rPr>
        <w:t xml:space="preserve"> </w:t>
      </w:r>
      <w:r w:rsidR="00A64CCA">
        <w:rPr>
          <w:rFonts w:ascii="Verdana" w:hAnsi="Verdana"/>
          <w:color w:val="000000"/>
          <w:sz w:val="28"/>
          <w:szCs w:val="28"/>
          <w:lang w:val="en"/>
        </w:rPr>
        <w:t>–</w:t>
      </w:r>
      <w:r w:rsidR="00E80351" w:rsidRPr="006E5D91">
        <w:rPr>
          <w:rFonts w:ascii="Verdana" w:hAnsi="Verdana"/>
          <w:color w:val="000000"/>
          <w:sz w:val="28"/>
          <w:szCs w:val="28"/>
          <w:lang w:val="en"/>
        </w:rPr>
        <w:t xml:space="preserve"> </w:t>
      </w:r>
      <w:r w:rsidR="00A64CCA">
        <w:rPr>
          <w:rFonts w:ascii="Verdana" w:hAnsi="Verdana"/>
          <w:color w:val="000000"/>
          <w:sz w:val="28"/>
          <w:szCs w:val="28"/>
          <w:lang w:val="en"/>
        </w:rPr>
        <w:t xml:space="preserve">Quiz 2 and Lesson </w:t>
      </w:r>
      <w:r w:rsidR="00E80351" w:rsidRPr="006E5D91">
        <w:rPr>
          <w:rFonts w:ascii="Verdana" w:hAnsi="Verdana"/>
          <w:color w:val="000000"/>
          <w:sz w:val="28"/>
          <w:szCs w:val="28"/>
          <w:lang w:val="en"/>
        </w:rPr>
        <w:t>7. Predator-prey(s), ODE45</w:t>
      </w:r>
    </w:p>
    <w:p w14:paraId="27A13E14" w14:textId="019CD350" w:rsidR="005028EE" w:rsidRPr="006E5D91" w:rsidRDefault="00B85982">
      <w:pPr>
        <w:pStyle w:val="NormalWeb"/>
        <w:spacing w:line="240" w:lineRule="atLeast"/>
        <w:divId w:val="465272206"/>
        <w:rPr>
          <w:rFonts w:ascii="Verdana" w:hAnsi="Verdana"/>
          <w:color w:val="000000"/>
          <w:sz w:val="28"/>
          <w:szCs w:val="28"/>
          <w:lang w:val="en"/>
        </w:rPr>
      </w:pPr>
      <w:r>
        <w:rPr>
          <w:rFonts w:ascii="Verdana" w:hAnsi="Verdana"/>
          <w:color w:val="000000"/>
          <w:sz w:val="28"/>
          <w:szCs w:val="28"/>
          <w:lang w:val="en"/>
        </w:rPr>
        <w:t>Lesson 9</w:t>
      </w:r>
      <w:r w:rsidR="00E80351" w:rsidRPr="006E5D91">
        <w:rPr>
          <w:rFonts w:ascii="Verdana" w:hAnsi="Verdana"/>
          <w:color w:val="000000"/>
          <w:sz w:val="28"/>
          <w:szCs w:val="28"/>
          <w:lang w:val="en"/>
        </w:rPr>
        <w:t xml:space="preserve"> - 8. SIR Epidemic model, ODE45</w:t>
      </w:r>
    </w:p>
    <w:p w14:paraId="6FD750B7" w14:textId="148CCD0B" w:rsidR="005028EE" w:rsidRPr="006E5D91" w:rsidRDefault="00B85982">
      <w:pPr>
        <w:pStyle w:val="NormalWeb"/>
        <w:spacing w:line="240" w:lineRule="atLeast"/>
        <w:divId w:val="465272206"/>
        <w:rPr>
          <w:rFonts w:ascii="Verdana" w:hAnsi="Verdana"/>
          <w:color w:val="000000"/>
          <w:sz w:val="28"/>
          <w:szCs w:val="28"/>
          <w:lang w:val="en"/>
        </w:rPr>
      </w:pPr>
      <w:r>
        <w:rPr>
          <w:rFonts w:ascii="Verdana" w:hAnsi="Verdana"/>
          <w:color w:val="000000"/>
          <w:sz w:val="28"/>
          <w:szCs w:val="28"/>
          <w:lang w:val="en"/>
        </w:rPr>
        <w:t>Lesson 10</w:t>
      </w:r>
      <w:r w:rsidR="00E80351" w:rsidRPr="006E5D91">
        <w:rPr>
          <w:rFonts w:ascii="Verdana" w:hAnsi="Verdana"/>
          <w:color w:val="000000"/>
          <w:sz w:val="28"/>
          <w:szCs w:val="28"/>
          <w:lang w:val="en"/>
        </w:rPr>
        <w:t xml:space="preserve"> - 9. Diffusion of Heat (discrete rod), ODE45</w:t>
      </w:r>
    </w:p>
    <w:p w14:paraId="32407950" w14:textId="77777777" w:rsidR="005028EE" w:rsidRPr="006E5D91" w:rsidRDefault="00E80351">
      <w:pPr>
        <w:pStyle w:val="NormalWeb"/>
        <w:spacing w:line="240" w:lineRule="atLeast"/>
        <w:divId w:val="465272206"/>
        <w:rPr>
          <w:rFonts w:ascii="Verdana" w:hAnsi="Verdana"/>
          <w:color w:val="000000"/>
          <w:sz w:val="28"/>
          <w:szCs w:val="28"/>
          <w:lang w:val="en"/>
        </w:rPr>
      </w:pPr>
      <w:r w:rsidRPr="006E5D91">
        <w:rPr>
          <w:rFonts w:ascii="Verdana" w:hAnsi="Verdana"/>
          <w:color w:val="000000"/>
          <w:sz w:val="28"/>
          <w:szCs w:val="28"/>
          <w:lang w:val="en"/>
        </w:rPr>
        <w:t> </w:t>
      </w:r>
    </w:p>
    <w:p w14:paraId="6E7ABD37" w14:textId="43B0D0BE" w:rsidR="005028EE" w:rsidRPr="006E5D91" w:rsidRDefault="00E80351" w:rsidP="00B85982">
      <w:pPr>
        <w:pStyle w:val="Heading3"/>
        <w:divId w:val="310981804"/>
        <w:rPr>
          <w:rFonts w:ascii="Verdana" w:eastAsia="Times New Roman" w:hAnsi="Verdana" w:cs="Times New Roman"/>
          <w:color w:val="000000"/>
          <w:sz w:val="28"/>
          <w:szCs w:val="28"/>
          <w:lang w:val="en"/>
        </w:rPr>
      </w:pPr>
      <w:r w:rsidRPr="006E5D91">
        <w:rPr>
          <w:rFonts w:ascii="Verdana" w:eastAsia="Times New Roman" w:hAnsi="Verdana" w:cs="Times New Roman"/>
          <w:color w:val="000000"/>
          <w:sz w:val="28"/>
          <w:szCs w:val="28"/>
          <w:lang w:val="en"/>
        </w:rPr>
        <w:t xml:space="preserve">Lecture T 9:35am - 10:25am — Part 4 </w:t>
      </w:r>
    </w:p>
    <w:p w14:paraId="75B9C7EF" w14:textId="77777777" w:rsidR="005028EE" w:rsidRPr="006E5D91" w:rsidRDefault="00E80351">
      <w:pPr>
        <w:pStyle w:val="NormalWeb"/>
        <w:spacing w:line="240" w:lineRule="atLeast"/>
        <w:divId w:val="1260799598"/>
        <w:rPr>
          <w:rFonts w:ascii="Verdana" w:hAnsi="Verdana"/>
          <w:color w:val="000000"/>
          <w:sz w:val="28"/>
          <w:szCs w:val="28"/>
          <w:lang w:val="en"/>
        </w:rPr>
      </w:pPr>
      <w:r w:rsidRPr="006E5D91">
        <w:rPr>
          <w:rFonts w:ascii="Verdana" w:hAnsi="Verdana"/>
          <w:color w:val="000000"/>
          <w:sz w:val="28"/>
          <w:szCs w:val="28"/>
          <w:lang w:val="en"/>
        </w:rPr>
        <w:t> </w:t>
      </w:r>
    </w:p>
    <w:p w14:paraId="73381DD2" w14:textId="488906CF" w:rsidR="005028EE" w:rsidRPr="006E5D91" w:rsidRDefault="00B85982">
      <w:pPr>
        <w:pStyle w:val="NormalWeb"/>
        <w:spacing w:line="240" w:lineRule="atLeast"/>
        <w:divId w:val="1260799598"/>
        <w:rPr>
          <w:rFonts w:ascii="Verdana" w:hAnsi="Verdana"/>
          <w:color w:val="000000"/>
          <w:sz w:val="28"/>
          <w:szCs w:val="28"/>
          <w:lang w:val="en"/>
        </w:rPr>
      </w:pPr>
      <w:r>
        <w:rPr>
          <w:rFonts w:ascii="Verdana" w:hAnsi="Verdana"/>
          <w:color w:val="000000"/>
          <w:sz w:val="28"/>
          <w:szCs w:val="28"/>
          <w:lang w:val="en"/>
        </w:rPr>
        <w:t>Lesson 11</w:t>
      </w:r>
      <w:r w:rsidR="00E80351" w:rsidRPr="006E5D91">
        <w:rPr>
          <w:rFonts w:ascii="Verdana" w:hAnsi="Verdana"/>
          <w:color w:val="000000"/>
          <w:sz w:val="28"/>
          <w:szCs w:val="28"/>
          <w:lang w:val="en"/>
        </w:rPr>
        <w:t xml:space="preserve"> </w:t>
      </w:r>
      <w:r w:rsidR="00A64CCA">
        <w:rPr>
          <w:rFonts w:ascii="Verdana" w:hAnsi="Verdana"/>
          <w:color w:val="000000"/>
          <w:sz w:val="28"/>
          <w:szCs w:val="28"/>
          <w:lang w:val="en"/>
        </w:rPr>
        <w:t>–</w:t>
      </w:r>
      <w:r w:rsidR="00E80351" w:rsidRPr="006E5D91">
        <w:rPr>
          <w:rFonts w:ascii="Verdana" w:hAnsi="Verdana"/>
          <w:color w:val="000000"/>
          <w:sz w:val="28"/>
          <w:szCs w:val="28"/>
          <w:lang w:val="en"/>
        </w:rPr>
        <w:t xml:space="preserve"> </w:t>
      </w:r>
      <w:r w:rsidR="00A64CCA">
        <w:rPr>
          <w:rFonts w:ascii="Verdana" w:hAnsi="Verdana"/>
          <w:color w:val="000000"/>
          <w:sz w:val="28"/>
          <w:szCs w:val="28"/>
          <w:lang w:val="en"/>
        </w:rPr>
        <w:t xml:space="preserve">Quiz 3 and Lesson </w:t>
      </w:r>
      <w:r w:rsidR="00E80351" w:rsidRPr="006E5D91">
        <w:rPr>
          <w:rFonts w:ascii="Verdana" w:hAnsi="Verdana"/>
          <w:color w:val="000000"/>
          <w:sz w:val="28"/>
          <w:szCs w:val="28"/>
          <w:lang w:val="en"/>
        </w:rPr>
        <w:t>10. Mass-spring and resonance, ODE45</w:t>
      </w:r>
    </w:p>
    <w:p w14:paraId="4ADD0730" w14:textId="169D0D78" w:rsidR="005028EE" w:rsidRPr="006E5D91" w:rsidRDefault="00B85982">
      <w:pPr>
        <w:pStyle w:val="NormalWeb"/>
        <w:spacing w:line="240" w:lineRule="atLeast"/>
        <w:divId w:val="1260799598"/>
        <w:rPr>
          <w:rFonts w:ascii="Verdana" w:hAnsi="Verdana"/>
          <w:color w:val="000000"/>
          <w:sz w:val="28"/>
          <w:szCs w:val="28"/>
          <w:lang w:val="en"/>
        </w:rPr>
      </w:pPr>
      <w:r>
        <w:rPr>
          <w:rFonts w:ascii="Verdana" w:hAnsi="Verdana"/>
          <w:color w:val="000000"/>
          <w:sz w:val="28"/>
          <w:szCs w:val="28"/>
          <w:lang w:val="en"/>
        </w:rPr>
        <w:t>Lesson 12</w:t>
      </w:r>
      <w:r w:rsidR="00E80351" w:rsidRPr="006E5D91">
        <w:rPr>
          <w:rFonts w:ascii="Verdana" w:hAnsi="Verdana"/>
          <w:color w:val="000000"/>
          <w:sz w:val="28"/>
          <w:szCs w:val="28"/>
          <w:lang w:val="en"/>
        </w:rPr>
        <w:t xml:space="preserve"> - 11. Vibrating string  (discrete string), ODE45</w:t>
      </w:r>
    </w:p>
    <w:p w14:paraId="1C6986B2" w14:textId="6A482A03" w:rsidR="005028EE" w:rsidRPr="006E5D91" w:rsidRDefault="00B85982">
      <w:pPr>
        <w:pStyle w:val="NormalWeb"/>
        <w:spacing w:line="240" w:lineRule="atLeast"/>
        <w:divId w:val="1260799598"/>
        <w:rPr>
          <w:rFonts w:ascii="Verdana" w:hAnsi="Verdana"/>
          <w:color w:val="000000"/>
          <w:sz w:val="28"/>
          <w:szCs w:val="28"/>
          <w:lang w:val="en"/>
        </w:rPr>
      </w:pPr>
      <w:r>
        <w:rPr>
          <w:rFonts w:ascii="Verdana" w:hAnsi="Verdana"/>
          <w:color w:val="000000"/>
          <w:sz w:val="28"/>
          <w:szCs w:val="28"/>
          <w:lang w:val="en"/>
        </w:rPr>
        <w:t>Lesson 13</w:t>
      </w:r>
      <w:r w:rsidR="00E80351" w:rsidRPr="006E5D91">
        <w:rPr>
          <w:rFonts w:ascii="Verdana" w:hAnsi="Verdana"/>
          <w:color w:val="000000"/>
          <w:sz w:val="28"/>
          <w:szCs w:val="28"/>
          <w:lang w:val="en"/>
        </w:rPr>
        <w:t xml:space="preserve"> - 12. LRC circuit and tuning, ODE45</w:t>
      </w:r>
    </w:p>
    <w:p w14:paraId="17610E5E" w14:textId="78E6A765" w:rsidR="005028EE" w:rsidRPr="006E5D91" w:rsidRDefault="00B85982">
      <w:pPr>
        <w:pStyle w:val="NormalWeb"/>
        <w:spacing w:line="240" w:lineRule="atLeast"/>
        <w:divId w:val="1260799598"/>
        <w:rPr>
          <w:rFonts w:ascii="Verdana" w:hAnsi="Verdana"/>
          <w:color w:val="000000"/>
          <w:sz w:val="28"/>
          <w:szCs w:val="28"/>
          <w:lang w:val="en"/>
        </w:rPr>
      </w:pPr>
      <w:r>
        <w:rPr>
          <w:rFonts w:ascii="Verdana" w:hAnsi="Verdana"/>
          <w:color w:val="000000"/>
          <w:sz w:val="28"/>
          <w:szCs w:val="28"/>
          <w:lang w:val="en"/>
        </w:rPr>
        <w:t>Lesson 14</w:t>
      </w:r>
      <w:r w:rsidR="00E80351" w:rsidRPr="006E5D91">
        <w:rPr>
          <w:rFonts w:ascii="Verdana" w:hAnsi="Verdana"/>
          <w:color w:val="000000"/>
          <w:sz w:val="28"/>
          <w:szCs w:val="28"/>
          <w:lang w:val="en"/>
        </w:rPr>
        <w:t xml:space="preserve"> - 13. Rapid cooling, Euler-trapezoid, ODE23s</w:t>
      </w:r>
    </w:p>
    <w:p w14:paraId="2FE3795B" w14:textId="77777777" w:rsidR="00A64CCA" w:rsidRDefault="00A64CCA">
      <w:pPr>
        <w:pStyle w:val="NormalWeb"/>
        <w:spacing w:line="240" w:lineRule="atLeast"/>
        <w:divId w:val="1260799598"/>
        <w:rPr>
          <w:rFonts w:ascii="Verdana" w:hAnsi="Verdana"/>
          <w:color w:val="000000"/>
          <w:sz w:val="28"/>
          <w:szCs w:val="28"/>
          <w:lang w:val="en"/>
        </w:rPr>
      </w:pPr>
    </w:p>
    <w:p w14:paraId="44B36A08" w14:textId="7144D705" w:rsidR="00A64CCA" w:rsidRPr="006E5D91" w:rsidRDefault="00A64CCA" w:rsidP="00B85982">
      <w:pPr>
        <w:pStyle w:val="Heading3"/>
        <w:divId w:val="1260799598"/>
        <w:rPr>
          <w:rFonts w:ascii="Verdana" w:eastAsia="Times New Roman" w:hAnsi="Verdana" w:cs="Times New Roman"/>
          <w:color w:val="000000"/>
          <w:sz w:val="28"/>
          <w:szCs w:val="28"/>
          <w:lang w:val="en"/>
        </w:rPr>
      </w:pPr>
      <w:r>
        <w:rPr>
          <w:rFonts w:ascii="Verdana" w:eastAsia="Times New Roman" w:hAnsi="Verdana" w:cs="Times New Roman"/>
          <w:color w:val="000000"/>
          <w:sz w:val="28"/>
          <w:szCs w:val="28"/>
          <w:lang w:val="en"/>
        </w:rPr>
        <w:t>Quiz 4 at Final Exam Time slot 10am – 11</w:t>
      </w:r>
      <w:r w:rsidRPr="006E5D91">
        <w:rPr>
          <w:rFonts w:ascii="Verdana" w:eastAsia="Times New Roman" w:hAnsi="Verdana" w:cs="Times New Roman"/>
          <w:color w:val="000000"/>
          <w:sz w:val="28"/>
          <w:szCs w:val="28"/>
          <w:lang w:val="en"/>
        </w:rPr>
        <w:t xml:space="preserve">am </w:t>
      </w:r>
    </w:p>
    <w:p w14:paraId="0170EC5E" w14:textId="31F783CF" w:rsidR="00E80351" w:rsidRPr="006E5D91" w:rsidRDefault="00A64CCA" w:rsidP="00A64CCA">
      <w:pPr>
        <w:pStyle w:val="NormalWeb"/>
        <w:spacing w:line="240" w:lineRule="atLeast"/>
        <w:divId w:val="1260799598"/>
        <w:rPr>
          <w:rFonts w:ascii="Verdana" w:hAnsi="Verdana"/>
          <w:color w:val="000000"/>
          <w:sz w:val="28"/>
          <w:szCs w:val="28"/>
          <w:lang w:val="en"/>
        </w:rPr>
      </w:pPr>
      <w:r w:rsidRPr="006E5D91">
        <w:rPr>
          <w:rFonts w:ascii="Verdana" w:hAnsi="Verdana"/>
          <w:color w:val="000000"/>
          <w:sz w:val="28"/>
          <w:szCs w:val="28"/>
          <w:lang w:val="en"/>
        </w:rPr>
        <w:t> </w:t>
      </w:r>
      <w:r w:rsidR="00E80351" w:rsidRPr="006E5D91">
        <w:rPr>
          <w:rFonts w:ascii="Verdana" w:hAnsi="Verdana"/>
          <w:color w:val="000000"/>
          <w:sz w:val="28"/>
          <w:szCs w:val="28"/>
          <w:lang w:val="en"/>
        </w:rPr>
        <w:t> </w:t>
      </w:r>
    </w:p>
    <w:sectPr w:rsidR="00E80351" w:rsidRPr="006E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64" w:dllVersion="6" w:nlCheck="1" w:checkStyle="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91"/>
    <w:rsid w:val="00403B1B"/>
    <w:rsid w:val="005028EE"/>
    <w:rsid w:val="006E5D91"/>
    <w:rsid w:val="00707029"/>
    <w:rsid w:val="008345AF"/>
    <w:rsid w:val="0098143F"/>
    <w:rsid w:val="00990E5A"/>
    <w:rsid w:val="00A64CCA"/>
    <w:rsid w:val="00B85982"/>
    <w:rsid w:val="00DB411E"/>
    <w:rsid w:val="00E80351"/>
    <w:rsid w:val="00EE70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131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00" w:beforeAutospacing="1" w:after="100" w:afterAutospacing="1"/>
    </w:pPr>
    <w:rPr>
      <w:rFonts w:eastAsiaTheme="minorEastAsia" w:cstheme="minorBidi"/>
      <w:sz w:val="24"/>
      <w:szCs w:val="24"/>
    </w:rPr>
  </w:style>
  <w:style w:type="paragraph" w:styleId="Heading1">
    <w:name w:val="heading 1"/>
    <w:basedOn w:val="Normal"/>
    <w:link w:val="Heading1Char"/>
    <w:uiPriority w:val="9"/>
    <w:qFormat/>
    <w:pPr>
      <w:pBdr>
        <w:top w:val="single" w:sz="18" w:space="0" w:color="222222"/>
      </w:pBdr>
      <w:shd w:val="clear" w:color="auto" w:fill="DDDDDD"/>
      <w:spacing w:before="120" w:beforeAutospacing="0" w:after="24" w:afterAutospacing="0"/>
      <w:outlineLvl w:val="0"/>
    </w:pPr>
    <w:rPr>
      <w:b/>
      <w:bCs/>
      <w:kern w:val="36"/>
      <w:sz w:val="36"/>
      <w:szCs w:val="36"/>
    </w:rPr>
  </w:style>
  <w:style w:type="paragraph" w:styleId="Heading2">
    <w:name w:val="heading 2"/>
    <w:basedOn w:val="Normal"/>
    <w:link w:val="Heading2Char"/>
    <w:uiPriority w:val="9"/>
    <w:qFormat/>
    <w:pPr>
      <w:pBdr>
        <w:top w:val="single" w:sz="18" w:space="0" w:color="777777"/>
      </w:pBdr>
      <w:shd w:val="clear" w:color="auto" w:fill="DDDDDD"/>
      <w:spacing w:before="120" w:beforeAutospacing="0" w:after="24" w:afterAutospacing="0"/>
      <w:outlineLvl w:val="1"/>
    </w:pPr>
    <w:rPr>
      <w:b/>
      <w:bCs/>
      <w:sz w:val="28"/>
      <w:szCs w:val="28"/>
    </w:rPr>
  </w:style>
  <w:style w:type="paragraph" w:styleId="Heading3">
    <w:name w:val="heading 3"/>
    <w:basedOn w:val="Normal"/>
    <w:link w:val="Heading3Char"/>
    <w:uiPriority w:val="9"/>
    <w:qFormat/>
    <w:pPr>
      <w:pBdr>
        <w:top w:val="single" w:sz="12" w:space="0" w:color="777777"/>
      </w:pBdr>
      <w:shd w:val="clear" w:color="auto" w:fill="DDDDDD"/>
      <w:spacing w:before="120" w:beforeAutospacing="0" w:after="24" w:afterAutospacing="0"/>
      <w:outlineLvl w:val="2"/>
    </w:pPr>
    <w:rPr>
      <w:b/>
      <w:bCs/>
    </w:rPr>
  </w:style>
  <w:style w:type="paragraph" w:styleId="Heading4">
    <w:name w:val="heading 4"/>
    <w:basedOn w:val="Normal"/>
    <w:link w:val="Heading4Char"/>
    <w:uiPriority w:val="9"/>
    <w:qFormat/>
    <w:pPr>
      <w:pBdr>
        <w:top w:val="single" w:sz="6" w:space="0" w:color="777777"/>
      </w:pBdr>
      <w:shd w:val="clear" w:color="auto" w:fill="DDDDDD"/>
      <w:spacing w:before="120" w:beforeAutospacing="0" w:after="24" w:afterAutospacing="0"/>
      <w:outlineLvl w:val="3"/>
    </w:pPr>
    <w:rPr>
      <w:b/>
      <w:bCs/>
      <w:sz w:val="22"/>
      <w:szCs w:val="22"/>
    </w:rPr>
  </w:style>
  <w:style w:type="paragraph" w:styleId="Heading5">
    <w:name w:val="heading 5"/>
    <w:basedOn w:val="Normal"/>
    <w:link w:val="Heading5Char"/>
    <w:uiPriority w:val="9"/>
    <w:qFormat/>
    <w:pPr>
      <w:pBdr>
        <w:top w:val="single" w:sz="6" w:space="0" w:color="777777"/>
      </w:pBdr>
      <w:shd w:val="clear" w:color="auto" w:fill="DDDDDD"/>
      <w:spacing w:before="120" w:beforeAutospacing="0" w:after="24" w:afterAutospacing="0"/>
      <w:outlineLvl w:val="4"/>
    </w:pPr>
    <w:rPr>
      <w:b/>
      <w:bCs/>
      <w:sz w:val="20"/>
      <w:szCs w:val="20"/>
    </w:rPr>
  </w:style>
  <w:style w:type="paragraph" w:styleId="Heading6">
    <w:name w:val="heading 6"/>
    <w:basedOn w:val="Normal"/>
    <w:link w:val="Heading6Char"/>
    <w:uiPriority w:val="9"/>
    <w:qFormat/>
    <w:pPr>
      <w:pBdr>
        <w:top w:val="single" w:sz="6" w:space="0" w:color="777777"/>
      </w:pBdr>
      <w:shd w:val="clear" w:color="auto" w:fill="DDDDDD"/>
      <w:spacing w:before="120" w:beforeAutospacing="0" w:after="24" w:afterAutospacing="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333333"/>
      <w:u w:val="single"/>
    </w:rPr>
  </w:style>
  <w:style w:type="character" w:styleId="FollowedHyperlink">
    <w:name w:val="FollowedHyperlink"/>
    <w:basedOn w:val="DefaultParagraphFont"/>
    <w:uiPriority w:val="99"/>
    <w:semiHidden/>
    <w:unhideWhenUsed/>
    <w:rPr>
      <w:color w:val="443333"/>
      <w:u w:val="single"/>
    </w:rPr>
  </w:style>
  <w:style w:type="paragraph" w:styleId="HTMLAddress">
    <w:name w:val="HTML Address"/>
    <w:basedOn w:val="Normal"/>
    <w:link w:val="HTMLAddressChar"/>
    <w:uiPriority w:val="99"/>
    <w:semiHidden/>
    <w:unhideWhenUsed/>
    <w:pPr>
      <w:spacing w:before="0" w:beforeAutospacing="0" w:after="0" w:afterAutospacing="0"/>
    </w:pPr>
  </w:style>
  <w:style w:type="character" w:customStyle="1" w:styleId="HTMLAddressChar">
    <w:name w:val="HTML Address Char"/>
    <w:basedOn w:val="DefaultParagraphFont"/>
    <w:link w:val="HTMLAddress"/>
    <w:uiPriority w:val="99"/>
    <w:semiHidden/>
    <w:rPr>
      <w:rFonts w:eastAsiaTheme="minorEastAsia" w:cstheme="minorBidi"/>
      <w:i/>
      <w:iCs/>
      <w:sz w:val="24"/>
      <w:szCs w:val="24"/>
    </w:rPr>
  </w:style>
  <w:style w:type="character" w:styleId="HTMLCite">
    <w:name w:val="HTML Cite"/>
    <w:basedOn w:val="DefaultParagraphFont"/>
    <w:uiPriority w:val="99"/>
    <w:semiHidden/>
    <w:unhideWhenUsed/>
    <w:rPr>
      <w:b w:val="0"/>
      <w:bCs w:val="0"/>
      <w:i w:val="0"/>
      <w:iCs w:val="0"/>
    </w:rPr>
  </w:style>
  <w:style w:type="character" w:styleId="HTMLCode">
    <w:name w:val="HTML Code"/>
    <w:basedOn w:val="DefaultParagraphFont"/>
    <w:uiPriority w:val="99"/>
    <w:semiHidden/>
    <w:unhideWhenUsed/>
    <w:rPr>
      <w:rFonts w:ascii="Courier New" w:eastAsiaTheme="minorEastAsia" w:hAnsi="Courier New" w:cs="Courier New"/>
      <w:b w:val="0"/>
      <w:bCs w:val="0"/>
      <w:i w:val="0"/>
      <w:iCs w:val="0"/>
      <w:sz w:val="20"/>
      <w:szCs w:val="20"/>
    </w:rPr>
  </w:style>
  <w:style w:type="character" w:styleId="HTMLDefinition">
    <w:name w:val="HTML Definition"/>
    <w:basedOn w:val="DefaultParagraphFont"/>
    <w:uiPriority w:val="99"/>
    <w:semiHidden/>
    <w:unhideWhenUsed/>
    <w:rPr>
      <w:b w:val="0"/>
      <w:bCs w:val="0"/>
      <w:i w:val="0"/>
      <w:iCs w:val="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Variable">
    <w:name w:val="HTML Variable"/>
    <w:basedOn w:val="DefaultParagraphFont"/>
    <w:uiPriority w:val="99"/>
    <w:semiHidden/>
    <w:unhideWhenUsed/>
    <w:rPr>
      <w:b w:val="0"/>
      <w:bCs w:val="0"/>
      <w:i w:val="0"/>
      <w:iCs w:val="0"/>
    </w:rPr>
  </w:style>
  <w:style w:type="paragraph" w:styleId="NormalWeb">
    <w:name w:val="Normal (Web)"/>
    <w:basedOn w:val="Normal"/>
    <w:uiPriority w:val="99"/>
    <w:semiHidden/>
    <w:unhideWhenUsed/>
    <w:pPr>
      <w:spacing w:before="96" w:beforeAutospacing="0" w:after="0" w:afterAutospacing="0"/>
    </w:pPr>
    <w:rPr>
      <w:rFonts w:cs="Times New Roman"/>
    </w:rPr>
  </w:style>
  <w:style w:type="paragraph" w:customStyle="1" w:styleId="container">
    <w:name w:val="container"/>
    <w:basedOn w:val="Normal"/>
    <w:pPr>
      <w:spacing w:before="96" w:beforeAutospacing="0" w:after="0" w:afterAutospacing="0"/>
    </w:pPr>
    <w:rPr>
      <w:color w:val="000000"/>
      <w:sz w:val="20"/>
      <w:szCs w:val="20"/>
    </w:rPr>
  </w:style>
  <w:style w:type="paragraph" w:customStyle="1" w:styleId="banner">
    <w:name w:val="banner"/>
    <w:basedOn w:val="Normal"/>
    <w:pPr>
      <w:shd w:val="clear" w:color="auto" w:fill="CC0000"/>
      <w:spacing w:before="96" w:beforeAutospacing="0" w:after="75" w:afterAutospacing="0"/>
    </w:pPr>
    <w:rPr>
      <w:color w:val="FFFFFF"/>
    </w:rPr>
  </w:style>
  <w:style w:type="paragraph" w:customStyle="1" w:styleId="redbg">
    <w:name w:val="redbg"/>
    <w:basedOn w:val="Normal"/>
    <w:pPr>
      <w:shd w:val="clear" w:color="auto" w:fill="CC0000"/>
      <w:spacing w:before="96" w:beforeAutospacing="0" w:after="0" w:afterAutospacing="0"/>
    </w:pPr>
    <w:rPr>
      <w:color w:val="FFFFFF"/>
    </w:rPr>
  </w:style>
  <w:style w:type="paragraph" w:customStyle="1" w:styleId="subbanner">
    <w:name w:val="subbanner"/>
    <w:basedOn w:val="Normal"/>
    <w:pPr>
      <w:spacing w:before="96" w:beforeAutospacing="0" w:after="0" w:afterAutospacing="0"/>
    </w:pPr>
    <w:rPr>
      <w:sz w:val="16"/>
      <w:szCs w:val="16"/>
    </w:rPr>
  </w:style>
  <w:style w:type="paragraph" w:customStyle="1" w:styleId="poweredby">
    <w:name w:val="powered_by"/>
    <w:basedOn w:val="Normal"/>
    <w:pPr>
      <w:spacing w:before="96" w:beforeAutospacing="0" w:after="0" w:afterAutospacing="0" w:line="160" w:lineRule="atLeast"/>
    </w:pPr>
    <w:rPr>
      <w:color w:val="FFFFFF"/>
      <w:spacing w:val="15"/>
      <w:sz w:val="14"/>
      <w:szCs w:val="14"/>
    </w:rPr>
  </w:style>
  <w:style w:type="paragraph" w:customStyle="1" w:styleId="administeredby">
    <w:name w:val="administered_by"/>
    <w:basedOn w:val="Normal"/>
    <w:pPr>
      <w:spacing w:before="96" w:beforeAutospacing="0" w:after="0" w:afterAutospacing="0" w:line="160" w:lineRule="atLeast"/>
    </w:pPr>
    <w:rPr>
      <w:color w:val="FFFFFF"/>
      <w:spacing w:val="15"/>
      <w:sz w:val="14"/>
      <w:szCs w:val="14"/>
    </w:rPr>
  </w:style>
  <w:style w:type="paragraph" w:customStyle="1" w:styleId="headerhelp">
    <w:name w:val="header_help"/>
    <w:basedOn w:val="Normal"/>
    <w:pPr>
      <w:spacing w:before="96" w:beforeAutospacing="0" w:after="0" w:afterAutospacing="0" w:line="160" w:lineRule="atLeast"/>
    </w:pPr>
    <w:rPr>
      <w:b/>
      <w:bCs/>
      <w:color w:val="FFFFFF"/>
      <w:spacing w:val="15"/>
      <w:sz w:val="16"/>
      <w:szCs w:val="16"/>
    </w:rPr>
  </w:style>
  <w:style w:type="paragraph" w:customStyle="1" w:styleId="ncsulogo">
    <w:name w:val="ncsu_logo"/>
    <w:basedOn w:val="Normal"/>
    <w:pPr>
      <w:spacing w:before="96" w:beforeAutospacing="0" w:after="0" w:afterAutospacing="0"/>
      <w:ind w:left="120"/>
    </w:pPr>
  </w:style>
  <w:style w:type="paragraph" w:customStyle="1" w:styleId="applogo">
    <w:name w:val="app_logo"/>
    <w:basedOn w:val="Normal"/>
    <w:pPr>
      <w:spacing w:before="96" w:beforeAutospacing="0" w:after="0" w:afterAutospacing="0"/>
      <w:ind w:left="150"/>
    </w:pPr>
  </w:style>
  <w:style w:type="paragraph" w:customStyle="1" w:styleId="duaplogo">
    <w:name w:val="duap_logo"/>
    <w:basedOn w:val="Normal"/>
    <w:pPr>
      <w:spacing w:before="30" w:beforeAutospacing="0" w:after="30" w:afterAutospacing="0"/>
      <w:ind w:left="150"/>
    </w:pPr>
  </w:style>
  <w:style w:type="paragraph" w:customStyle="1" w:styleId="login">
    <w:name w:val="login"/>
    <w:basedOn w:val="Normal"/>
    <w:pPr>
      <w:spacing w:before="96" w:beforeAutospacing="0" w:after="0" w:afterAutospacing="0" w:line="220" w:lineRule="atLeast"/>
      <w:jc w:val="right"/>
    </w:pPr>
    <w:rPr>
      <w:color w:val="FFFFFF"/>
      <w:sz w:val="16"/>
      <w:szCs w:val="16"/>
    </w:rPr>
  </w:style>
  <w:style w:type="paragraph" w:customStyle="1" w:styleId="contentbody">
    <w:name w:val="content_body"/>
    <w:basedOn w:val="Normal"/>
    <w:pPr>
      <w:spacing w:before="0" w:beforeAutospacing="0" w:after="0" w:afterAutospacing="0"/>
    </w:pPr>
  </w:style>
  <w:style w:type="paragraph" w:styleId="Footer">
    <w:name w:val="footer"/>
    <w:aliases w:val="footer"/>
    <w:basedOn w:val="Normal"/>
    <w:uiPriority w:val="99"/>
    <w:semiHidden/>
    <w:unhideWhenUsed/>
    <w:pPr>
      <w:pBdr>
        <w:top w:val="single" w:sz="6" w:space="4" w:color="CE0000"/>
      </w:pBdr>
      <w:spacing w:before="480" w:beforeAutospacing="0" w:after="240" w:afterAutospacing="0" w:line="240" w:lineRule="atLeast"/>
      <w:jc w:val="center"/>
    </w:pPr>
    <w:rPr>
      <w:color w:val="999999"/>
      <w:sz w:val="16"/>
      <w:szCs w:val="16"/>
    </w:rPr>
  </w:style>
  <w:style w:type="character" w:customStyle="1" w:styleId="FooterChar">
    <w:name w:val="Footer Char"/>
    <w:aliases w:val="footer Char"/>
    <w:basedOn w:val="DefaultParagraphFont"/>
    <w:uiPriority w:val="99"/>
    <w:semiHidden/>
    <w:rPr>
      <w:rFonts w:eastAsiaTheme="minorEastAsia" w:cstheme="minorBidi"/>
      <w:sz w:val="24"/>
      <w:szCs w:val="24"/>
    </w:rPr>
  </w:style>
  <w:style w:type="paragraph" w:customStyle="1" w:styleId="helpfooter">
    <w:name w:val="help_footer"/>
    <w:basedOn w:val="Normal"/>
    <w:pPr>
      <w:pBdr>
        <w:top w:val="single" w:sz="6" w:space="7" w:color="CE0000"/>
        <w:bottom w:val="single" w:sz="6" w:space="7" w:color="CE0000"/>
      </w:pBdr>
      <w:spacing w:before="720" w:beforeAutospacing="0" w:after="720" w:afterAutospacing="0" w:line="220" w:lineRule="atLeast"/>
      <w:jc w:val="center"/>
    </w:pPr>
    <w:rPr>
      <w:b/>
      <w:bCs/>
      <w:color w:val="333333"/>
      <w:sz w:val="20"/>
      <w:szCs w:val="20"/>
    </w:rPr>
  </w:style>
  <w:style w:type="paragraph" w:customStyle="1" w:styleId="icon">
    <w:name w:val="icon"/>
    <w:basedOn w:val="Normal"/>
    <w:pPr>
      <w:spacing w:before="96" w:beforeAutospacing="0" w:after="0" w:afterAutospacing="0"/>
      <w:textAlignment w:val="center"/>
    </w:pPr>
  </w:style>
  <w:style w:type="paragraph" w:customStyle="1" w:styleId="icon16">
    <w:name w:val="icon16"/>
    <w:basedOn w:val="Normal"/>
    <w:pPr>
      <w:spacing w:before="96" w:beforeAutospacing="0" w:after="0" w:afterAutospacing="0"/>
      <w:textAlignment w:val="center"/>
    </w:pPr>
  </w:style>
  <w:style w:type="paragraph" w:customStyle="1" w:styleId="icon12">
    <w:name w:val="icon12"/>
    <w:basedOn w:val="Normal"/>
    <w:pPr>
      <w:spacing w:before="96" w:beforeAutospacing="0" w:after="0" w:afterAutospacing="0"/>
      <w:textAlignment w:val="center"/>
    </w:pPr>
  </w:style>
  <w:style w:type="paragraph" w:customStyle="1" w:styleId="headerleft">
    <w:name w:val="headerleft"/>
    <w:basedOn w:val="Normal"/>
    <w:pPr>
      <w:spacing w:before="96" w:beforeAutospacing="0" w:after="0" w:afterAutospacing="0"/>
    </w:pPr>
  </w:style>
  <w:style w:type="paragraph" w:customStyle="1" w:styleId="headerright">
    <w:name w:val="headerright"/>
    <w:basedOn w:val="Normal"/>
    <w:pPr>
      <w:spacing w:before="96" w:beforeAutospacing="0" w:after="0" w:afterAutospacing="0"/>
      <w:jc w:val="right"/>
    </w:pPr>
  </w:style>
  <w:style w:type="character" w:customStyle="1" w:styleId="plain">
    <w:name w:val="plain"/>
    <w:basedOn w:val="DefaultParagraphFont"/>
    <w:rPr>
      <w:b w:val="0"/>
      <w:bCs w:val="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786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5352063">
          <w:marLeft w:val="0"/>
          <w:marRight w:val="0"/>
          <w:marTop w:val="0"/>
          <w:marBottom w:val="0"/>
          <w:divBdr>
            <w:top w:val="none" w:sz="0" w:space="0" w:color="auto"/>
            <w:left w:val="none" w:sz="0" w:space="0" w:color="auto"/>
            <w:bottom w:val="none" w:sz="0" w:space="0" w:color="auto"/>
            <w:right w:val="none" w:sz="0" w:space="0" w:color="auto"/>
          </w:divBdr>
          <w:divsChild>
            <w:div w:id="1338733267">
              <w:marLeft w:val="120"/>
              <w:marRight w:val="120"/>
              <w:marTop w:val="120"/>
              <w:marBottom w:val="120"/>
              <w:divBdr>
                <w:top w:val="none" w:sz="0" w:space="0" w:color="auto"/>
                <w:left w:val="none" w:sz="0" w:space="0" w:color="auto"/>
                <w:bottom w:val="none" w:sz="0" w:space="0" w:color="auto"/>
                <w:right w:val="none" w:sz="0" w:space="0" w:color="auto"/>
              </w:divBdr>
            </w:div>
            <w:div w:id="979310118">
              <w:marLeft w:val="120"/>
              <w:marRight w:val="120"/>
              <w:marTop w:val="120"/>
              <w:marBottom w:val="120"/>
              <w:divBdr>
                <w:top w:val="none" w:sz="0" w:space="0" w:color="auto"/>
                <w:left w:val="none" w:sz="0" w:space="0" w:color="auto"/>
                <w:bottom w:val="none" w:sz="0" w:space="0" w:color="auto"/>
                <w:right w:val="none" w:sz="0" w:space="0" w:color="auto"/>
              </w:divBdr>
            </w:div>
            <w:div w:id="1356494382">
              <w:marLeft w:val="120"/>
              <w:marRight w:val="120"/>
              <w:marTop w:val="120"/>
              <w:marBottom w:val="120"/>
              <w:divBdr>
                <w:top w:val="none" w:sz="0" w:space="0" w:color="auto"/>
                <w:left w:val="none" w:sz="0" w:space="0" w:color="auto"/>
                <w:bottom w:val="none" w:sz="0" w:space="0" w:color="auto"/>
                <w:right w:val="none" w:sz="0" w:space="0" w:color="auto"/>
              </w:divBdr>
            </w:div>
            <w:div w:id="1829326117">
              <w:marLeft w:val="120"/>
              <w:marRight w:val="120"/>
              <w:marTop w:val="120"/>
              <w:marBottom w:val="120"/>
              <w:divBdr>
                <w:top w:val="none" w:sz="0" w:space="0" w:color="auto"/>
                <w:left w:val="none" w:sz="0" w:space="0" w:color="auto"/>
                <w:bottom w:val="none" w:sz="0" w:space="0" w:color="auto"/>
                <w:right w:val="none" w:sz="0" w:space="0" w:color="auto"/>
              </w:divBdr>
            </w:div>
            <w:div w:id="833766635">
              <w:marLeft w:val="120"/>
              <w:marRight w:val="120"/>
              <w:marTop w:val="120"/>
              <w:marBottom w:val="120"/>
              <w:divBdr>
                <w:top w:val="none" w:sz="0" w:space="0" w:color="auto"/>
                <w:left w:val="none" w:sz="0" w:space="0" w:color="auto"/>
                <w:bottom w:val="none" w:sz="0" w:space="0" w:color="auto"/>
                <w:right w:val="none" w:sz="0" w:space="0" w:color="auto"/>
              </w:divBdr>
            </w:div>
            <w:div w:id="304629547">
              <w:marLeft w:val="120"/>
              <w:marRight w:val="120"/>
              <w:marTop w:val="120"/>
              <w:marBottom w:val="120"/>
              <w:divBdr>
                <w:top w:val="none" w:sz="0" w:space="0" w:color="auto"/>
                <w:left w:val="none" w:sz="0" w:space="0" w:color="auto"/>
                <w:bottom w:val="none" w:sz="0" w:space="0" w:color="auto"/>
                <w:right w:val="none" w:sz="0" w:space="0" w:color="auto"/>
              </w:divBdr>
              <w:divsChild>
                <w:div w:id="1750617841">
                  <w:marLeft w:val="0"/>
                  <w:marRight w:val="0"/>
                  <w:marTop w:val="0"/>
                  <w:marBottom w:val="0"/>
                  <w:divBdr>
                    <w:top w:val="none" w:sz="0" w:space="0" w:color="auto"/>
                    <w:left w:val="none" w:sz="0" w:space="0" w:color="auto"/>
                    <w:bottom w:val="none" w:sz="0" w:space="0" w:color="auto"/>
                    <w:right w:val="none" w:sz="0" w:space="0" w:color="auto"/>
                  </w:divBdr>
                </w:div>
                <w:div w:id="2127655256">
                  <w:marLeft w:val="0"/>
                  <w:marRight w:val="0"/>
                  <w:marTop w:val="0"/>
                  <w:marBottom w:val="0"/>
                  <w:divBdr>
                    <w:top w:val="none" w:sz="0" w:space="0" w:color="auto"/>
                    <w:left w:val="none" w:sz="0" w:space="0" w:color="auto"/>
                    <w:bottom w:val="none" w:sz="0" w:space="0" w:color="auto"/>
                    <w:right w:val="none" w:sz="0" w:space="0" w:color="auto"/>
                  </w:divBdr>
                </w:div>
                <w:div w:id="1873418632">
                  <w:marLeft w:val="0"/>
                  <w:marRight w:val="0"/>
                  <w:marTop w:val="0"/>
                  <w:marBottom w:val="0"/>
                  <w:divBdr>
                    <w:top w:val="none" w:sz="0" w:space="0" w:color="auto"/>
                    <w:left w:val="none" w:sz="0" w:space="0" w:color="auto"/>
                    <w:bottom w:val="none" w:sz="0" w:space="0" w:color="auto"/>
                    <w:right w:val="none" w:sz="0" w:space="0" w:color="auto"/>
                  </w:divBdr>
                </w:div>
              </w:divsChild>
            </w:div>
            <w:div w:id="1615014949">
              <w:marLeft w:val="240"/>
              <w:marRight w:val="0"/>
              <w:marTop w:val="0"/>
              <w:marBottom w:val="0"/>
              <w:divBdr>
                <w:top w:val="none" w:sz="0" w:space="0" w:color="auto"/>
                <w:left w:val="none" w:sz="0" w:space="0" w:color="auto"/>
                <w:bottom w:val="none" w:sz="0" w:space="0" w:color="auto"/>
                <w:right w:val="none" w:sz="0" w:space="0" w:color="auto"/>
              </w:divBdr>
              <w:divsChild>
                <w:div w:id="1388381837">
                  <w:marLeft w:val="120"/>
                  <w:marRight w:val="120"/>
                  <w:marTop w:val="120"/>
                  <w:marBottom w:val="120"/>
                  <w:divBdr>
                    <w:top w:val="none" w:sz="0" w:space="0" w:color="auto"/>
                    <w:left w:val="none" w:sz="0" w:space="0" w:color="auto"/>
                    <w:bottom w:val="none" w:sz="0" w:space="0" w:color="auto"/>
                    <w:right w:val="none" w:sz="0" w:space="0" w:color="auto"/>
                  </w:divBdr>
                </w:div>
              </w:divsChild>
            </w:div>
            <w:div w:id="687373395">
              <w:marLeft w:val="240"/>
              <w:marRight w:val="0"/>
              <w:marTop w:val="0"/>
              <w:marBottom w:val="0"/>
              <w:divBdr>
                <w:top w:val="none" w:sz="0" w:space="0" w:color="auto"/>
                <w:left w:val="none" w:sz="0" w:space="0" w:color="auto"/>
                <w:bottom w:val="none" w:sz="0" w:space="0" w:color="auto"/>
                <w:right w:val="none" w:sz="0" w:space="0" w:color="auto"/>
              </w:divBdr>
              <w:divsChild>
                <w:div w:id="479083253">
                  <w:marLeft w:val="120"/>
                  <w:marRight w:val="120"/>
                  <w:marTop w:val="120"/>
                  <w:marBottom w:val="120"/>
                  <w:divBdr>
                    <w:top w:val="none" w:sz="0" w:space="0" w:color="auto"/>
                    <w:left w:val="none" w:sz="0" w:space="0" w:color="auto"/>
                    <w:bottom w:val="none" w:sz="0" w:space="0" w:color="auto"/>
                    <w:right w:val="none" w:sz="0" w:space="0" w:color="auto"/>
                  </w:divBdr>
                </w:div>
                <w:div w:id="1763405093">
                  <w:marLeft w:val="120"/>
                  <w:marRight w:val="120"/>
                  <w:marTop w:val="120"/>
                  <w:marBottom w:val="120"/>
                  <w:divBdr>
                    <w:top w:val="none" w:sz="0" w:space="0" w:color="auto"/>
                    <w:left w:val="none" w:sz="0" w:space="0" w:color="auto"/>
                    <w:bottom w:val="none" w:sz="0" w:space="0" w:color="auto"/>
                    <w:right w:val="none" w:sz="0" w:space="0" w:color="auto"/>
                  </w:divBdr>
                </w:div>
                <w:div w:id="1163862723">
                  <w:marLeft w:val="120"/>
                  <w:marRight w:val="120"/>
                  <w:marTop w:val="120"/>
                  <w:marBottom w:val="120"/>
                  <w:divBdr>
                    <w:top w:val="none" w:sz="0" w:space="0" w:color="auto"/>
                    <w:left w:val="none" w:sz="0" w:space="0" w:color="auto"/>
                    <w:bottom w:val="none" w:sz="0" w:space="0" w:color="auto"/>
                    <w:right w:val="none" w:sz="0" w:space="0" w:color="auto"/>
                  </w:divBdr>
                </w:div>
              </w:divsChild>
            </w:div>
            <w:div w:id="216667808">
              <w:marLeft w:val="240"/>
              <w:marRight w:val="0"/>
              <w:marTop w:val="0"/>
              <w:marBottom w:val="0"/>
              <w:divBdr>
                <w:top w:val="none" w:sz="0" w:space="0" w:color="auto"/>
                <w:left w:val="none" w:sz="0" w:space="0" w:color="auto"/>
                <w:bottom w:val="none" w:sz="0" w:space="0" w:color="auto"/>
                <w:right w:val="none" w:sz="0" w:space="0" w:color="auto"/>
              </w:divBdr>
              <w:divsChild>
                <w:div w:id="948664597">
                  <w:marLeft w:val="120"/>
                  <w:marRight w:val="120"/>
                  <w:marTop w:val="120"/>
                  <w:marBottom w:val="120"/>
                  <w:divBdr>
                    <w:top w:val="none" w:sz="0" w:space="0" w:color="auto"/>
                    <w:left w:val="none" w:sz="0" w:space="0" w:color="auto"/>
                    <w:bottom w:val="none" w:sz="0" w:space="0" w:color="auto"/>
                    <w:right w:val="none" w:sz="0" w:space="0" w:color="auto"/>
                  </w:divBdr>
                </w:div>
                <w:div w:id="1151021914">
                  <w:marLeft w:val="120"/>
                  <w:marRight w:val="120"/>
                  <w:marTop w:val="120"/>
                  <w:marBottom w:val="120"/>
                  <w:divBdr>
                    <w:top w:val="none" w:sz="0" w:space="0" w:color="auto"/>
                    <w:left w:val="none" w:sz="0" w:space="0" w:color="auto"/>
                    <w:bottom w:val="none" w:sz="0" w:space="0" w:color="auto"/>
                    <w:right w:val="none" w:sz="0" w:space="0" w:color="auto"/>
                  </w:divBdr>
                </w:div>
                <w:div w:id="400713282">
                  <w:marLeft w:val="120"/>
                  <w:marRight w:val="120"/>
                  <w:marTop w:val="120"/>
                  <w:marBottom w:val="120"/>
                  <w:divBdr>
                    <w:top w:val="none" w:sz="0" w:space="0" w:color="auto"/>
                    <w:left w:val="none" w:sz="0" w:space="0" w:color="auto"/>
                    <w:bottom w:val="none" w:sz="0" w:space="0" w:color="auto"/>
                    <w:right w:val="none" w:sz="0" w:space="0" w:color="auto"/>
                  </w:divBdr>
                </w:div>
              </w:divsChild>
            </w:div>
            <w:div w:id="195238182">
              <w:marLeft w:val="240"/>
              <w:marRight w:val="0"/>
              <w:marTop w:val="0"/>
              <w:marBottom w:val="0"/>
              <w:divBdr>
                <w:top w:val="none" w:sz="0" w:space="0" w:color="auto"/>
                <w:left w:val="none" w:sz="0" w:space="0" w:color="auto"/>
                <w:bottom w:val="none" w:sz="0" w:space="0" w:color="auto"/>
                <w:right w:val="none" w:sz="0" w:space="0" w:color="auto"/>
              </w:divBdr>
              <w:divsChild>
                <w:div w:id="2074237733">
                  <w:marLeft w:val="120"/>
                  <w:marRight w:val="120"/>
                  <w:marTop w:val="120"/>
                  <w:marBottom w:val="120"/>
                  <w:divBdr>
                    <w:top w:val="none" w:sz="0" w:space="0" w:color="auto"/>
                    <w:left w:val="none" w:sz="0" w:space="0" w:color="auto"/>
                    <w:bottom w:val="none" w:sz="0" w:space="0" w:color="auto"/>
                    <w:right w:val="none" w:sz="0" w:space="0" w:color="auto"/>
                  </w:divBdr>
                </w:div>
                <w:div w:id="879049345">
                  <w:marLeft w:val="120"/>
                  <w:marRight w:val="120"/>
                  <w:marTop w:val="120"/>
                  <w:marBottom w:val="120"/>
                  <w:divBdr>
                    <w:top w:val="none" w:sz="0" w:space="0" w:color="auto"/>
                    <w:left w:val="none" w:sz="0" w:space="0" w:color="auto"/>
                    <w:bottom w:val="none" w:sz="0" w:space="0" w:color="auto"/>
                    <w:right w:val="none" w:sz="0" w:space="0" w:color="auto"/>
                  </w:divBdr>
                </w:div>
              </w:divsChild>
            </w:div>
            <w:div w:id="1195077752">
              <w:marLeft w:val="120"/>
              <w:marRight w:val="120"/>
              <w:marTop w:val="120"/>
              <w:marBottom w:val="120"/>
              <w:divBdr>
                <w:top w:val="none" w:sz="0" w:space="0" w:color="auto"/>
                <w:left w:val="none" w:sz="0" w:space="0" w:color="auto"/>
                <w:bottom w:val="none" w:sz="0" w:space="0" w:color="auto"/>
                <w:right w:val="none" w:sz="0" w:space="0" w:color="auto"/>
              </w:divBdr>
            </w:div>
            <w:div w:id="1155026739">
              <w:marLeft w:val="120"/>
              <w:marRight w:val="120"/>
              <w:marTop w:val="120"/>
              <w:marBottom w:val="120"/>
              <w:divBdr>
                <w:top w:val="none" w:sz="0" w:space="0" w:color="auto"/>
                <w:left w:val="none" w:sz="0" w:space="0" w:color="auto"/>
                <w:bottom w:val="none" w:sz="0" w:space="0" w:color="auto"/>
                <w:right w:val="none" w:sz="0" w:space="0" w:color="auto"/>
              </w:divBdr>
            </w:div>
            <w:div w:id="1159417878">
              <w:marLeft w:val="240"/>
              <w:marRight w:val="0"/>
              <w:marTop w:val="0"/>
              <w:marBottom w:val="0"/>
              <w:divBdr>
                <w:top w:val="none" w:sz="0" w:space="0" w:color="auto"/>
                <w:left w:val="none" w:sz="0" w:space="0" w:color="auto"/>
                <w:bottom w:val="none" w:sz="0" w:space="0" w:color="auto"/>
                <w:right w:val="none" w:sz="0" w:space="0" w:color="auto"/>
              </w:divBdr>
              <w:divsChild>
                <w:div w:id="862551">
                  <w:marLeft w:val="120"/>
                  <w:marRight w:val="120"/>
                  <w:marTop w:val="120"/>
                  <w:marBottom w:val="120"/>
                  <w:divBdr>
                    <w:top w:val="none" w:sz="0" w:space="0" w:color="auto"/>
                    <w:left w:val="none" w:sz="0" w:space="0" w:color="auto"/>
                    <w:bottom w:val="none" w:sz="0" w:space="0" w:color="auto"/>
                    <w:right w:val="none" w:sz="0" w:space="0" w:color="auto"/>
                  </w:divBdr>
                  <w:divsChild>
                    <w:div w:id="754058614">
                      <w:marLeft w:val="240"/>
                      <w:marRight w:val="240"/>
                      <w:marTop w:val="240"/>
                      <w:marBottom w:val="240"/>
                      <w:divBdr>
                        <w:top w:val="none" w:sz="0" w:space="0" w:color="auto"/>
                        <w:left w:val="none" w:sz="0" w:space="0" w:color="auto"/>
                        <w:bottom w:val="none" w:sz="0" w:space="0" w:color="auto"/>
                        <w:right w:val="none" w:sz="0" w:space="0" w:color="auto"/>
                      </w:divBdr>
                    </w:div>
                  </w:divsChild>
                </w:div>
                <w:div w:id="1898277176">
                  <w:marLeft w:val="120"/>
                  <w:marRight w:val="120"/>
                  <w:marTop w:val="120"/>
                  <w:marBottom w:val="120"/>
                  <w:divBdr>
                    <w:top w:val="none" w:sz="0" w:space="0" w:color="auto"/>
                    <w:left w:val="none" w:sz="0" w:space="0" w:color="auto"/>
                    <w:bottom w:val="none" w:sz="0" w:space="0" w:color="auto"/>
                    <w:right w:val="none" w:sz="0" w:space="0" w:color="auto"/>
                  </w:divBdr>
                  <w:divsChild>
                    <w:div w:id="559294063">
                      <w:marLeft w:val="240"/>
                      <w:marRight w:val="240"/>
                      <w:marTop w:val="240"/>
                      <w:marBottom w:val="240"/>
                      <w:divBdr>
                        <w:top w:val="none" w:sz="0" w:space="0" w:color="auto"/>
                        <w:left w:val="none" w:sz="0" w:space="0" w:color="auto"/>
                        <w:bottom w:val="none" w:sz="0" w:space="0" w:color="auto"/>
                        <w:right w:val="none" w:sz="0" w:space="0" w:color="auto"/>
                      </w:divBdr>
                    </w:div>
                  </w:divsChild>
                </w:div>
                <w:div w:id="854613397">
                  <w:marLeft w:val="120"/>
                  <w:marRight w:val="120"/>
                  <w:marTop w:val="120"/>
                  <w:marBottom w:val="120"/>
                  <w:divBdr>
                    <w:top w:val="none" w:sz="0" w:space="0" w:color="auto"/>
                    <w:left w:val="none" w:sz="0" w:space="0" w:color="auto"/>
                    <w:bottom w:val="none" w:sz="0" w:space="0" w:color="auto"/>
                    <w:right w:val="none" w:sz="0" w:space="0" w:color="auto"/>
                  </w:divBdr>
                </w:div>
                <w:div w:id="931011385">
                  <w:marLeft w:val="120"/>
                  <w:marRight w:val="120"/>
                  <w:marTop w:val="120"/>
                  <w:marBottom w:val="120"/>
                  <w:divBdr>
                    <w:top w:val="none" w:sz="0" w:space="0" w:color="auto"/>
                    <w:left w:val="none" w:sz="0" w:space="0" w:color="auto"/>
                    <w:bottom w:val="none" w:sz="0" w:space="0" w:color="auto"/>
                    <w:right w:val="none" w:sz="0" w:space="0" w:color="auto"/>
                  </w:divBdr>
                </w:div>
                <w:div w:id="1505434558">
                  <w:marLeft w:val="120"/>
                  <w:marRight w:val="120"/>
                  <w:marTop w:val="120"/>
                  <w:marBottom w:val="120"/>
                  <w:divBdr>
                    <w:top w:val="none" w:sz="0" w:space="0" w:color="auto"/>
                    <w:left w:val="none" w:sz="0" w:space="0" w:color="auto"/>
                    <w:bottom w:val="none" w:sz="0" w:space="0" w:color="auto"/>
                    <w:right w:val="none" w:sz="0" w:space="0" w:color="auto"/>
                  </w:divBdr>
                </w:div>
                <w:div w:id="1228226202">
                  <w:marLeft w:val="120"/>
                  <w:marRight w:val="120"/>
                  <w:marTop w:val="120"/>
                  <w:marBottom w:val="120"/>
                  <w:divBdr>
                    <w:top w:val="none" w:sz="0" w:space="0" w:color="auto"/>
                    <w:left w:val="none" w:sz="0" w:space="0" w:color="auto"/>
                    <w:bottom w:val="none" w:sz="0" w:space="0" w:color="auto"/>
                    <w:right w:val="none" w:sz="0" w:space="0" w:color="auto"/>
                  </w:divBdr>
                </w:div>
                <w:div w:id="1190527319">
                  <w:marLeft w:val="240"/>
                  <w:marRight w:val="0"/>
                  <w:marTop w:val="0"/>
                  <w:marBottom w:val="0"/>
                  <w:divBdr>
                    <w:top w:val="none" w:sz="0" w:space="0" w:color="auto"/>
                    <w:left w:val="none" w:sz="0" w:space="0" w:color="auto"/>
                    <w:bottom w:val="none" w:sz="0" w:space="0" w:color="auto"/>
                    <w:right w:val="none" w:sz="0" w:space="0" w:color="auto"/>
                  </w:divBdr>
                  <w:divsChild>
                    <w:div w:id="963661388">
                      <w:marLeft w:val="120"/>
                      <w:marRight w:val="120"/>
                      <w:marTop w:val="120"/>
                      <w:marBottom w:val="120"/>
                      <w:divBdr>
                        <w:top w:val="none" w:sz="0" w:space="0" w:color="auto"/>
                        <w:left w:val="none" w:sz="0" w:space="0" w:color="auto"/>
                        <w:bottom w:val="none" w:sz="0" w:space="0" w:color="auto"/>
                        <w:right w:val="none" w:sz="0" w:space="0" w:color="auto"/>
                      </w:divBdr>
                    </w:div>
                    <w:div w:id="1739859496">
                      <w:marLeft w:val="120"/>
                      <w:marRight w:val="120"/>
                      <w:marTop w:val="120"/>
                      <w:marBottom w:val="120"/>
                      <w:divBdr>
                        <w:top w:val="none" w:sz="0" w:space="0" w:color="auto"/>
                        <w:left w:val="none" w:sz="0" w:space="0" w:color="auto"/>
                        <w:bottom w:val="none" w:sz="0" w:space="0" w:color="auto"/>
                        <w:right w:val="none" w:sz="0" w:space="0" w:color="auto"/>
                      </w:divBdr>
                    </w:div>
                    <w:div w:id="1830362944">
                      <w:marLeft w:val="120"/>
                      <w:marRight w:val="120"/>
                      <w:marTop w:val="120"/>
                      <w:marBottom w:val="120"/>
                      <w:divBdr>
                        <w:top w:val="none" w:sz="0" w:space="0" w:color="auto"/>
                        <w:left w:val="none" w:sz="0" w:space="0" w:color="auto"/>
                        <w:bottom w:val="none" w:sz="0" w:space="0" w:color="auto"/>
                        <w:right w:val="none" w:sz="0" w:space="0" w:color="auto"/>
                      </w:divBdr>
                    </w:div>
                    <w:div w:id="1821579157">
                      <w:marLeft w:val="120"/>
                      <w:marRight w:val="120"/>
                      <w:marTop w:val="120"/>
                      <w:marBottom w:val="120"/>
                      <w:divBdr>
                        <w:top w:val="none" w:sz="0" w:space="0" w:color="auto"/>
                        <w:left w:val="none" w:sz="0" w:space="0" w:color="auto"/>
                        <w:bottom w:val="none" w:sz="0" w:space="0" w:color="auto"/>
                        <w:right w:val="none" w:sz="0" w:space="0" w:color="auto"/>
                      </w:divBdr>
                    </w:div>
                  </w:divsChild>
                </w:div>
                <w:div w:id="301348445">
                  <w:marLeft w:val="240"/>
                  <w:marRight w:val="0"/>
                  <w:marTop w:val="0"/>
                  <w:marBottom w:val="0"/>
                  <w:divBdr>
                    <w:top w:val="none" w:sz="0" w:space="0" w:color="auto"/>
                    <w:left w:val="none" w:sz="0" w:space="0" w:color="auto"/>
                    <w:bottom w:val="none" w:sz="0" w:space="0" w:color="auto"/>
                    <w:right w:val="none" w:sz="0" w:space="0" w:color="auto"/>
                  </w:divBdr>
                  <w:divsChild>
                    <w:div w:id="1610048193">
                      <w:marLeft w:val="120"/>
                      <w:marRight w:val="120"/>
                      <w:marTop w:val="120"/>
                      <w:marBottom w:val="120"/>
                      <w:divBdr>
                        <w:top w:val="none" w:sz="0" w:space="0" w:color="auto"/>
                        <w:left w:val="none" w:sz="0" w:space="0" w:color="auto"/>
                        <w:bottom w:val="none" w:sz="0" w:space="0" w:color="auto"/>
                        <w:right w:val="none" w:sz="0" w:space="0" w:color="auto"/>
                      </w:divBdr>
                    </w:div>
                    <w:div w:id="974216443">
                      <w:marLeft w:val="120"/>
                      <w:marRight w:val="120"/>
                      <w:marTop w:val="120"/>
                      <w:marBottom w:val="120"/>
                      <w:divBdr>
                        <w:top w:val="none" w:sz="0" w:space="0" w:color="auto"/>
                        <w:left w:val="none" w:sz="0" w:space="0" w:color="auto"/>
                        <w:bottom w:val="none" w:sz="0" w:space="0" w:color="auto"/>
                        <w:right w:val="none" w:sz="0" w:space="0" w:color="auto"/>
                      </w:divBdr>
                    </w:div>
                    <w:div w:id="1032002789">
                      <w:marLeft w:val="120"/>
                      <w:marRight w:val="120"/>
                      <w:marTop w:val="120"/>
                      <w:marBottom w:val="120"/>
                      <w:divBdr>
                        <w:top w:val="none" w:sz="0" w:space="0" w:color="auto"/>
                        <w:left w:val="none" w:sz="0" w:space="0" w:color="auto"/>
                        <w:bottom w:val="none" w:sz="0" w:space="0" w:color="auto"/>
                        <w:right w:val="none" w:sz="0" w:space="0" w:color="auto"/>
                      </w:divBdr>
                    </w:div>
                  </w:divsChild>
                </w:div>
                <w:div w:id="444422002">
                  <w:marLeft w:val="120"/>
                  <w:marRight w:val="120"/>
                  <w:marTop w:val="120"/>
                  <w:marBottom w:val="120"/>
                  <w:divBdr>
                    <w:top w:val="none" w:sz="0" w:space="0" w:color="auto"/>
                    <w:left w:val="none" w:sz="0" w:space="0" w:color="auto"/>
                    <w:bottom w:val="none" w:sz="0" w:space="0" w:color="auto"/>
                    <w:right w:val="none" w:sz="0" w:space="0" w:color="auto"/>
                  </w:divBdr>
                </w:div>
                <w:div w:id="1680808465">
                  <w:marLeft w:val="120"/>
                  <w:marRight w:val="120"/>
                  <w:marTop w:val="120"/>
                  <w:marBottom w:val="120"/>
                  <w:divBdr>
                    <w:top w:val="none" w:sz="0" w:space="0" w:color="auto"/>
                    <w:left w:val="none" w:sz="0" w:space="0" w:color="auto"/>
                    <w:bottom w:val="none" w:sz="0" w:space="0" w:color="auto"/>
                    <w:right w:val="none" w:sz="0" w:space="0" w:color="auto"/>
                  </w:divBdr>
                </w:div>
                <w:div w:id="392654423">
                  <w:marLeft w:val="120"/>
                  <w:marRight w:val="120"/>
                  <w:marTop w:val="120"/>
                  <w:marBottom w:val="120"/>
                  <w:divBdr>
                    <w:top w:val="none" w:sz="0" w:space="0" w:color="auto"/>
                    <w:left w:val="none" w:sz="0" w:space="0" w:color="auto"/>
                    <w:bottom w:val="none" w:sz="0" w:space="0" w:color="auto"/>
                    <w:right w:val="none" w:sz="0" w:space="0" w:color="auto"/>
                  </w:divBdr>
                </w:div>
                <w:div w:id="310981804">
                  <w:marLeft w:val="240"/>
                  <w:marRight w:val="0"/>
                  <w:marTop w:val="0"/>
                  <w:marBottom w:val="0"/>
                  <w:divBdr>
                    <w:top w:val="none" w:sz="0" w:space="0" w:color="auto"/>
                    <w:left w:val="none" w:sz="0" w:space="0" w:color="auto"/>
                    <w:bottom w:val="none" w:sz="0" w:space="0" w:color="auto"/>
                    <w:right w:val="none" w:sz="0" w:space="0" w:color="auto"/>
                  </w:divBdr>
                  <w:divsChild>
                    <w:div w:id="369038029">
                      <w:marLeft w:val="120"/>
                      <w:marRight w:val="120"/>
                      <w:marTop w:val="120"/>
                      <w:marBottom w:val="120"/>
                      <w:divBdr>
                        <w:top w:val="none" w:sz="0" w:space="0" w:color="auto"/>
                        <w:left w:val="none" w:sz="0" w:space="0" w:color="auto"/>
                        <w:bottom w:val="none" w:sz="0" w:space="0" w:color="auto"/>
                        <w:right w:val="none" w:sz="0" w:space="0" w:color="auto"/>
                      </w:divBdr>
                    </w:div>
                    <w:div w:id="1347292482">
                      <w:marLeft w:val="120"/>
                      <w:marRight w:val="120"/>
                      <w:marTop w:val="120"/>
                      <w:marBottom w:val="120"/>
                      <w:divBdr>
                        <w:top w:val="none" w:sz="0" w:space="0" w:color="auto"/>
                        <w:left w:val="none" w:sz="0" w:space="0" w:color="auto"/>
                        <w:bottom w:val="none" w:sz="0" w:space="0" w:color="auto"/>
                        <w:right w:val="none" w:sz="0" w:space="0" w:color="auto"/>
                      </w:divBdr>
                    </w:div>
                    <w:div w:id="465272206">
                      <w:marLeft w:val="120"/>
                      <w:marRight w:val="120"/>
                      <w:marTop w:val="120"/>
                      <w:marBottom w:val="120"/>
                      <w:divBdr>
                        <w:top w:val="none" w:sz="0" w:space="0" w:color="auto"/>
                        <w:left w:val="none" w:sz="0" w:space="0" w:color="auto"/>
                        <w:bottom w:val="none" w:sz="0" w:space="0" w:color="auto"/>
                        <w:right w:val="none" w:sz="0" w:space="0" w:color="auto"/>
                      </w:divBdr>
                    </w:div>
                    <w:div w:id="126079959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su.edu/policies/student_services/student_discipline/POL11.35.1.php" TargetMode="External"/><Relationship Id="rId12" Type="http://schemas.openxmlformats.org/officeDocument/2006/relationships/hyperlink" Target="http://policies.ncsu.edu/policy/pol-11-35-01" TargetMode="External"/><Relationship Id="rId13" Type="http://schemas.openxmlformats.org/officeDocument/2006/relationships/hyperlink" Target="http://www.ncsu.edu/dso" TargetMode="External"/><Relationship Id="rId14" Type="http://schemas.openxmlformats.org/officeDocument/2006/relationships/hyperlink" Target="http://policies.ncsu.edu/regulation/reg-02-20-01" TargetMode="External"/><Relationship Id="rId15" Type="http://schemas.openxmlformats.org/officeDocument/2006/relationships/hyperlink" Target="http://policies.ncsu.edu/policy/pol-04-25-05" TargetMode="External"/><Relationship Id="rId16" Type="http://schemas.openxmlformats.org/officeDocument/2006/relationships/hyperlink" Target="http://www.ncsu.edu/equal_op/"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mathworks.com/" TargetMode="External"/><Relationship Id="rId5" Type="http://schemas.openxmlformats.org/officeDocument/2006/relationships/hyperlink" Target="http://www4.ncsu.edu/eos/users/w/white/www/white/ma302/ode45.pdf" TargetMode="External"/><Relationship Id="rId6" Type="http://schemas.openxmlformats.org/officeDocument/2006/relationships/hyperlink" Target="http://policies.ncsu.edu/regulation/reg-02-20-15" TargetMode="External"/><Relationship Id="rId7" Type="http://schemas.openxmlformats.org/officeDocument/2006/relationships/hyperlink" Target="http://policies.ncsu.edu/regulation/reg-02-20-04" TargetMode="External"/><Relationship Id="rId8" Type="http://schemas.openxmlformats.org/officeDocument/2006/relationships/hyperlink" Target="http://policies.ncsu.edu/regulation/reg-02-50-3" TargetMode="External"/><Relationship Id="rId9" Type="http://schemas.openxmlformats.org/officeDocument/2006/relationships/hyperlink" Target="http://policies.ncsu.edu/regulation/reg-02-20-03" TargetMode="External"/><Relationship Id="rId10" Type="http://schemas.openxmlformats.org/officeDocument/2006/relationships/hyperlink" Target="http://policies.ncsu.edu/policy/pol-11-3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1432</Words>
  <Characters>8164</Characters>
  <Application>Microsoft Macintosh Word</Application>
  <DocSecurity>0</DocSecurity>
  <Lines>68</Lines>
  <Paragraphs>19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NCSU Course Syllabus: MA 302 - 1 - Numerical Applications of Differential Equations</vt:lpstr>
      <vt:lpstr>MA 302 Course Syllabus</vt:lpstr>
      <vt:lpstr>    MA 302 – Numerical Applications of Differential Equations</vt:lpstr>
      <vt:lpstr>        Course Description</vt:lpstr>
      <vt:lpstr>        Learning Outcomes</vt:lpstr>
      <vt:lpstr>        Course Structure</vt:lpstr>
      <vt:lpstr>        Course Policies</vt:lpstr>
      <vt:lpstr>        Instructors</vt:lpstr>
      <vt:lpstr>        Course Meetings</vt:lpstr>
      <vt:lpstr>        Course Materials</vt:lpstr>
      <vt:lpstr>        Requisites and Restrictions</vt:lpstr>
      <vt:lpstr>        General Education Program (GEP) Information</vt:lpstr>
      <vt:lpstr>        Transportation</vt:lpstr>
      <vt:lpstr>        Safety &amp; Risk Assumptions</vt:lpstr>
      <vt:lpstr>        Grading</vt:lpstr>
      <vt:lpstr>        Attendance Policy</vt:lpstr>
      <vt:lpstr>        Academic Integrity</vt:lpstr>
      <vt:lpstr>        Electronically-Hosted Course Components</vt:lpstr>
      <vt:lpstr>        Accommodations for Disabilities</vt:lpstr>
      <vt:lpstr>        Non-Discrimination Policy</vt:lpstr>
      <vt:lpstr>    Course Schedule</vt:lpstr>
      <vt:lpstr>        Lecture T 9:35am - 10:25am — Part 1 </vt:lpstr>
      <vt:lpstr>        Lecture T 9:35am - 10:25am — Part 2 </vt:lpstr>
      <vt:lpstr>        Lecture T 9:35am - 10:25am — Part 3 </vt:lpstr>
      <vt:lpstr>        Lecture T 9:35am - 10:25am — Part 4 </vt:lpstr>
      <vt:lpstr>        Quiz 4 at Final Exam Time slot 10am – 11am </vt:lpstr>
    </vt:vector>
  </TitlesOfParts>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NCSU Course Syllabus: MA 302 - 1 - Numerical Applications of Differential Equations</dc:title>
  <dc:subject/>
  <dc:creator>Microsoft Office User</dc:creator>
  <cp:keywords/>
  <dc:description/>
  <cp:lastModifiedBy>Microsoft Office User</cp:lastModifiedBy>
  <cp:revision>2</cp:revision>
  <dcterms:created xsi:type="dcterms:W3CDTF">2017-08-07T18:47:00Z</dcterms:created>
  <dcterms:modified xsi:type="dcterms:W3CDTF">2017-08-07T18:47:00Z</dcterms:modified>
</cp:coreProperties>
</file>